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1EAED" w14:textId="77777777" w:rsidR="003C258A" w:rsidRDefault="003C258A" w:rsidP="003C258A">
      <w:pPr>
        <w:pStyle w:val="Title"/>
      </w:pPr>
      <w:r>
        <w:t>Concrete – Steppingstone</w:t>
      </w:r>
    </w:p>
    <w:p w14:paraId="04D0C0CE" w14:textId="77777777" w:rsidR="00671D27" w:rsidRDefault="00671D27" w:rsidP="00671D27">
      <w:pPr>
        <w:pStyle w:val="Name"/>
      </w:pPr>
      <w:r>
        <w:t>Name: ________________________</w:t>
      </w:r>
    </w:p>
    <w:p w14:paraId="578144D3" w14:textId="77777777" w:rsidR="00671D27" w:rsidRDefault="00671D27" w:rsidP="00671D27">
      <w:pPr>
        <w:pStyle w:val="Name"/>
      </w:pPr>
      <w:r>
        <w:t>Date: ________________________</w:t>
      </w:r>
    </w:p>
    <w:p w14:paraId="153A3004" w14:textId="77777777" w:rsidR="00671D27" w:rsidRDefault="00671D27" w:rsidP="00671D27">
      <w:pPr>
        <w:pStyle w:val="Name"/>
      </w:pPr>
    </w:p>
    <w:p w14:paraId="6DF223A6" w14:textId="77777777" w:rsidR="003C258A" w:rsidRDefault="003C258A" w:rsidP="003C258A">
      <w:pPr>
        <w:pStyle w:val="Heading2"/>
      </w:pPr>
      <w:r>
        <w:t>Description:</w:t>
      </w:r>
    </w:p>
    <w:p w14:paraId="7D4E98ED" w14:textId="4D746887" w:rsidR="003C258A" w:rsidRDefault="003C258A" w:rsidP="003C258A">
      <w:r>
        <w:t>Learn to mix</w:t>
      </w:r>
      <w:r w:rsidR="00A9650E">
        <w:t xml:space="preserve">, </w:t>
      </w:r>
      <w:r>
        <w:t>place</w:t>
      </w:r>
      <w:r w:rsidR="00A9650E">
        <w:t>, and finish</w:t>
      </w:r>
      <w:r>
        <w:t xml:space="preserve"> concrete.</w:t>
      </w:r>
    </w:p>
    <w:p w14:paraId="1C892214" w14:textId="77777777" w:rsidR="003C258A" w:rsidRDefault="003C258A" w:rsidP="003C258A">
      <w:pPr>
        <w:pStyle w:val="Heading2"/>
      </w:pPr>
      <w:r>
        <w:t>What’s in the Bucket?</w:t>
      </w:r>
    </w:p>
    <w:p w14:paraId="01A217B0" w14:textId="77777777" w:rsidR="003C258A" w:rsidRDefault="003C258A" w:rsidP="003C258A">
      <w:pPr>
        <w:pStyle w:val="Heading2"/>
        <w:sectPr w:rsidR="003C258A" w:rsidSect="00D71C9D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</w:sectPr>
      </w:pPr>
    </w:p>
    <w:p w14:paraId="386856DC" w14:textId="77777777" w:rsidR="003C258A" w:rsidRDefault="003C258A" w:rsidP="003C258A">
      <w:pPr>
        <w:pStyle w:val="Heading3"/>
      </w:pPr>
      <w:r>
        <w:t>Materials:</w:t>
      </w:r>
    </w:p>
    <w:p w14:paraId="60825423" w14:textId="070A7CF4" w:rsidR="003C258A" w:rsidRDefault="003C258A" w:rsidP="003C258A">
      <w:pPr>
        <w:pStyle w:val="NoSpacing"/>
      </w:pPr>
      <w:r>
        <w:t>Cement</w:t>
      </w:r>
    </w:p>
    <w:p w14:paraId="02E2B1FD" w14:textId="77777777" w:rsidR="003C258A" w:rsidRDefault="003C258A" w:rsidP="003C258A">
      <w:pPr>
        <w:pStyle w:val="NoSpacing"/>
      </w:pPr>
      <w:r>
        <w:t>Sand</w:t>
      </w:r>
    </w:p>
    <w:p w14:paraId="4DD2E045" w14:textId="73ED870A" w:rsidR="003C258A" w:rsidRDefault="003C258A" w:rsidP="003C258A">
      <w:pPr>
        <w:pStyle w:val="NoSpacing"/>
      </w:pPr>
      <w:r>
        <w:t>Gravel (3/8</w:t>
      </w:r>
      <w:r w:rsidR="00A9650E">
        <w:t>”</w:t>
      </w:r>
      <w:r>
        <w:t>)</w:t>
      </w:r>
    </w:p>
    <w:p w14:paraId="2DF29B19" w14:textId="3DCEA277" w:rsidR="003C258A" w:rsidRDefault="003C258A" w:rsidP="003C258A">
      <w:pPr>
        <w:pStyle w:val="NoSpacing"/>
      </w:pPr>
      <w:r>
        <w:t>Non-Stick spray (for form release)</w:t>
      </w:r>
    </w:p>
    <w:p w14:paraId="3B3B8B9E" w14:textId="2192B049" w:rsidR="003C258A" w:rsidRDefault="003C258A" w:rsidP="003C258A">
      <w:pPr>
        <w:pStyle w:val="NoSpacing"/>
      </w:pPr>
      <w:r>
        <w:t>Decoration/</w:t>
      </w:r>
      <w:proofErr w:type="gramStart"/>
      <w:r>
        <w:t>stones  (</w:t>
      </w:r>
      <w:proofErr w:type="gramEnd"/>
      <w:r>
        <w:t>optional)</w:t>
      </w:r>
    </w:p>
    <w:p w14:paraId="3C365475" w14:textId="77777777" w:rsidR="003C258A" w:rsidRDefault="003C258A" w:rsidP="003C258A">
      <w:pPr>
        <w:pStyle w:val="Heading3"/>
      </w:pPr>
      <w:r>
        <w:t>Tools:</w:t>
      </w:r>
    </w:p>
    <w:p w14:paraId="0B52E825" w14:textId="77777777" w:rsidR="003C258A" w:rsidRDefault="003C258A" w:rsidP="003C258A">
      <w:pPr>
        <w:pStyle w:val="NoSpacing"/>
      </w:pPr>
      <w:r>
        <w:t>Form (baking pan)</w:t>
      </w:r>
    </w:p>
    <w:p w14:paraId="06A08C8A" w14:textId="77777777" w:rsidR="003C258A" w:rsidRDefault="003C258A" w:rsidP="003C258A">
      <w:pPr>
        <w:pStyle w:val="NoSpacing"/>
      </w:pPr>
      <w:r>
        <w:t>Wood float</w:t>
      </w:r>
    </w:p>
    <w:p w14:paraId="583C4D58" w14:textId="7987CD8F" w:rsidR="003C258A" w:rsidRDefault="003C258A" w:rsidP="003C258A">
      <w:pPr>
        <w:pStyle w:val="NoSpacing"/>
      </w:pPr>
      <w:r>
        <w:t xml:space="preserve">Steel </w:t>
      </w:r>
      <w:r w:rsidR="006220D5">
        <w:t xml:space="preserve">concrete </w:t>
      </w:r>
      <w:r>
        <w:t>trowel</w:t>
      </w:r>
    </w:p>
    <w:p w14:paraId="1C700030" w14:textId="77777777" w:rsidR="003C258A" w:rsidRDefault="003C258A" w:rsidP="003C258A">
      <w:pPr>
        <w:pStyle w:val="NoSpacing"/>
      </w:pPr>
      <w:r>
        <w:t>Plastic Cup</w:t>
      </w:r>
    </w:p>
    <w:p w14:paraId="0FC3F567" w14:textId="08B06622" w:rsidR="003C258A" w:rsidRDefault="003C258A" w:rsidP="003C258A">
      <w:pPr>
        <w:pStyle w:val="NoSpacing"/>
      </w:pPr>
      <w:r>
        <w:t>5 gal bucket</w:t>
      </w:r>
    </w:p>
    <w:p w14:paraId="724AD448" w14:textId="214A391E" w:rsidR="006220D5" w:rsidRDefault="006220D5" w:rsidP="003C258A">
      <w:pPr>
        <w:pStyle w:val="NoSpacing"/>
      </w:pPr>
      <w:r>
        <w:t>Gardener’s Trowel</w:t>
      </w:r>
    </w:p>
    <w:p w14:paraId="01ACF274" w14:textId="3D615521" w:rsidR="003C258A" w:rsidRDefault="003C258A" w:rsidP="003C258A">
      <w:pPr>
        <w:pStyle w:val="NoSpacing"/>
      </w:pPr>
      <w:r>
        <w:t>Gloves (optional)</w:t>
      </w:r>
    </w:p>
    <w:p w14:paraId="6BAA1A3A" w14:textId="77777777" w:rsidR="003C258A" w:rsidRDefault="003C258A" w:rsidP="003C258A">
      <w:pPr>
        <w:pStyle w:val="NoSpacing"/>
        <w:sectPr w:rsidR="003C258A" w:rsidSect="00132E7C">
          <w:type w:val="continuous"/>
          <w:pgSz w:w="12240" w:h="15840" w:code="1"/>
          <w:pgMar w:top="1440" w:right="1440" w:bottom="1440" w:left="1440" w:header="720" w:footer="720" w:gutter="0"/>
          <w:cols w:num="2" w:space="720"/>
          <w:noEndnote/>
        </w:sectPr>
      </w:pPr>
    </w:p>
    <w:p w14:paraId="27244269" w14:textId="77777777" w:rsidR="003C258A" w:rsidRDefault="003C258A" w:rsidP="003C258A">
      <w:pPr>
        <w:pStyle w:val="Heading2"/>
      </w:pPr>
      <w:r>
        <w:t>Before you start!</w:t>
      </w:r>
    </w:p>
    <w:p w14:paraId="35147F47" w14:textId="251215BF" w:rsidR="003C258A" w:rsidRDefault="003C258A" w:rsidP="003C258A">
      <w:r>
        <w:t xml:space="preserve">Concrete sticks and hardens.   Before you start </w:t>
      </w:r>
      <w:proofErr w:type="gramStart"/>
      <w:r>
        <w:t>be</w:t>
      </w:r>
      <w:proofErr w:type="gramEnd"/>
      <w:r>
        <w:t xml:space="preserve"> sure</w:t>
      </w:r>
      <w:r>
        <w:t xml:space="preserve"> that you are working in a</w:t>
      </w:r>
      <w:r>
        <w:t>n</w:t>
      </w:r>
      <w:r>
        <w:t xml:space="preserve"> area that will be easily cleaned like a driveway or garage.  Be sure to clean tool immediately.   </w:t>
      </w:r>
      <w:r>
        <w:t xml:space="preserve">Avoid contact with concrete as it will dry your hands.    Important:  Extra concrete CANNOT be </w:t>
      </w:r>
      <w:r w:rsidR="006220D5">
        <w:t xml:space="preserve">washed down the sink or storm drain.  Place on newspaper of plastic, after it has hardened place in the garbage. </w:t>
      </w:r>
    </w:p>
    <w:p w14:paraId="41D8FBA8" w14:textId="447C70F1" w:rsidR="00C67DE5" w:rsidRDefault="00C67DE5" w:rsidP="003C258A">
      <w:r>
        <w:t xml:space="preserve">Review: </w:t>
      </w:r>
      <w:hyperlink r:id="rId10" w:history="1">
        <w:r w:rsidRPr="00040635">
          <w:rPr>
            <w:rStyle w:val="Hyperlink"/>
          </w:rPr>
          <w:t>https://youtu.be/CQfyUj9UDPg</w:t>
        </w:r>
      </w:hyperlink>
      <w:r>
        <w:t xml:space="preserve"> </w:t>
      </w:r>
    </w:p>
    <w:p w14:paraId="77BD0A8B" w14:textId="77777777" w:rsidR="003C258A" w:rsidRDefault="003C258A" w:rsidP="003C258A">
      <w:pPr>
        <w:pStyle w:val="Heading2"/>
      </w:pPr>
      <w:r>
        <w:t>Procedure:</w:t>
      </w:r>
    </w:p>
    <w:p w14:paraId="3E535B90" w14:textId="3156F5B0" w:rsidR="003C258A" w:rsidRDefault="003C258A" w:rsidP="003C258A">
      <w:pPr>
        <w:pStyle w:val="NoSpacing"/>
        <w:numPr>
          <w:ilvl w:val="0"/>
          <w:numId w:val="31"/>
        </w:numPr>
      </w:pPr>
      <w:r>
        <w:t>You will use the bucket to mix the</w:t>
      </w:r>
      <w:r>
        <w:t xml:space="preserve"> concrete.  </w:t>
      </w:r>
    </w:p>
    <w:p w14:paraId="714F55EB" w14:textId="77777777" w:rsidR="003C258A" w:rsidRDefault="003C258A" w:rsidP="003C258A">
      <w:pPr>
        <w:pStyle w:val="Directions"/>
        <w:numPr>
          <w:ilvl w:val="0"/>
          <w:numId w:val="31"/>
        </w:numPr>
        <w:rPr>
          <w:rFonts w:eastAsia="Calibri"/>
        </w:rPr>
      </w:pPr>
      <w:r>
        <w:rPr>
          <w:rFonts w:eastAsia="Calibri"/>
        </w:rPr>
        <w:t xml:space="preserve">Spray the pan with cooking spray (the “release agent” so the concrete will not stick. </w:t>
      </w:r>
    </w:p>
    <w:p w14:paraId="704980B4" w14:textId="53BDBA96" w:rsidR="003C258A" w:rsidRDefault="003C258A" w:rsidP="003C258A">
      <w:pPr>
        <w:pStyle w:val="Directions"/>
        <w:numPr>
          <w:ilvl w:val="0"/>
          <w:numId w:val="31"/>
        </w:numPr>
        <w:rPr>
          <w:rFonts w:eastAsia="Calibri"/>
        </w:rPr>
      </w:pPr>
      <w:r>
        <w:rPr>
          <w:rFonts w:eastAsia="Calibri"/>
        </w:rPr>
        <w:t xml:space="preserve">Optional:   Place the decorations in the bottom of the pan.  REMEMBER that this will the top so decorations should face down.  </w:t>
      </w:r>
    </w:p>
    <w:p w14:paraId="41386B53" w14:textId="70F31F0D" w:rsidR="003C258A" w:rsidRDefault="003C258A" w:rsidP="003C258A">
      <w:pPr>
        <w:pStyle w:val="Directions"/>
        <w:numPr>
          <w:ilvl w:val="0"/>
          <w:numId w:val="31"/>
        </w:numPr>
        <w:rPr>
          <w:rFonts w:eastAsia="Calibri"/>
        </w:rPr>
      </w:pPr>
      <w:r>
        <w:rPr>
          <w:rFonts w:eastAsia="Calibri"/>
        </w:rPr>
        <w:t>Using the plastic cup measure out the dry ingredients in a 1-2-3 ratio</w:t>
      </w:r>
      <w:r w:rsidR="006220D5">
        <w:rPr>
          <w:rFonts w:eastAsia="Calibri"/>
        </w:rPr>
        <w:t xml:space="preserve"> into the bucket</w:t>
      </w:r>
      <w:r>
        <w:rPr>
          <w:rFonts w:eastAsia="Calibri"/>
        </w:rPr>
        <w:t xml:space="preserve">.  The number of cups will depend on the size of your form.   </w:t>
      </w:r>
      <w:r w:rsidR="00EB3FBF">
        <w:rPr>
          <w:rFonts w:eastAsia="Calibri"/>
        </w:rPr>
        <w:t xml:space="preserve">Always add ingredients in this ratio.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71"/>
        <w:gridCol w:w="812"/>
      </w:tblGrid>
      <w:tr w:rsidR="006220D5" w14:paraId="180DC288" w14:textId="77777777" w:rsidTr="006220D5">
        <w:tc>
          <w:tcPr>
            <w:tcW w:w="0" w:type="auto"/>
          </w:tcPr>
          <w:p w14:paraId="12BCF686" w14:textId="71A1E9F7" w:rsidR="006220D5" w:rsidRDefault="006220D5" w:rsidP="006220D5">
            <w:pPr>
              <w:pStyle w:val="Directions"/>
              <w:numPr>
                <w:ilvl w:val="0"/>
                <w:numId w:val="0"/>
              </w:numPr>
              <w:rPr>
                <w:rFonts w:eastAsia="Calibri"/>
              </w:rPr>
            </w:pPr>
            <w:r>
              <w:rPr>
                <w:rFonts w:eastAsia="Calibri"/>
              </w:rPr>
              <w:t>Cement</w:t>
            </w:r>
          </w:p>
        </w:tc>
        <w:tc>
          <w:tcPr>
            <w:tcW w:w="0" w:type="auto"/>
          </w:tcPr>
          <w:p w14:paraId="764A3630" w14:textId="6319AF27" w:rsidR="006220D5" w:rsidRDefault="006220D5" w:rsidP="006220D5">
            <w:pPr>
              <w:pStyle w:val="Directions"/>
              <w:numPr>
                <w:ilvl w:val="0"/>
                <w:numId w:val="0"/>
              </w:numPr>
              <w:rPr>
                <w:rFonts w:eastAsia="Calibri"/>
              </w:rPr>
            </w:pPr>
            <w:r>
              <w:rPr>
                <w:rFonts w:eastAsia="Calibri"/>
              </w:rPr>
              <w:t>1 Cup</w:t>
            </w:r>
          </w:p>
        </w:tc>
      </w:tr>
      <w:tr w:rsidR="006220D5" w14:paraId="2BAB9652" w14:textId="77777777" w:rsidTr="006220D5">
        <w:tc>
          <w:tcPr>
            <w:tcW w:w="0" w:type="auto"/>
          </w:tcPr>
          <w:p w14:paraId="62EC8EE1" w14:textId="67DFC8A8" w:rsidR="006220D5" w:rsidRDefault="006220D5" w:rsidP="006220D5">
            <w:pPr>
              <w:pStyle w:val="Directions"/>
              <w:numPr>
                <w:ilvl w:val="0"/>
                <w:numId w:val="0"/>
              </w:numPr>
              <w:rPr>
                <w:rFonts w:eastAsia="Calibri"/>
              </w:rPr>
            </w:pPr>
            <w:r>
              <w:rPr>
                <w:rFonts w:eastAsia="Calibri"/>
              </w:rPr>
              <w:t>Sand</w:t>
            </w:r>
          </w:p>
        </w:tc>
        <w:tc>
          <w:tcPr>
            <w:tcW w:w="0" w:type="auto"/>
          </w:tcPr>
          <w:p w14:paraId="283245C6" w14:textId="18BC4537" w:rsidR="006220D5" w:rsidRDefault="006220D5" w:rsidP="006220D5">
            <w:pPr>
              <w:pStyle w:val="Directions"/>
              <w:numPr>
                <w:ilvl w:val="0"/>
                <w:numId w:val="0"/>
              </w:numPr>
              <w:rPr>
                <w:rFonts w:eastAsia="Calibri"/>
              </w:rPr>
            </w:pPr>
            <w:r>
              <w:rPr>
                <w:rFonts w:eastAsia="Calibri"/>
              </w:rPr>
              <w:t>2 Cups</w:t>
            </w:r>
          </w:p>
        </w:tc>
      </w:tr>
      <w:tr w:rsidR="006220D5" w14:paraId="2AE6344F" w14:textId="77777777" w:rsidTr="006220D5">
        <w:tc>
          <w:tcPr>
            <w:tcW w:w="0" w:type="auto"/>
          </w:tcPr>
          <w:p w14:paraId="70B29603" w14:textId="24B44429" w:rsidR="006220D5" w:rsidRDefault="006220D5" w:rsidP="006220D5">
            <w:pPr>
              <w:pStyle w:val="Directions"/>
              <w:numPr>
                <w:ilvl w:val="0"/>
                <w:numId w:val="0"/>
              </w:numPr>
              <w:rPr>
                <w:rFonts w:eastAsia="Calibri"/>
              </w:rPr>
            </w:pPr>
            <w:r>
              <w:rPr>
                <w:rFonts w:eastAsia="Calibri"/>
              </w:rPr>
              <w:t>Gravel (aggregate)</w:t>
            </w:r>
          </w:p>
        </w:tc>
        <w:tc>
          <w:tcPr>
            <w:tcW w:w="0" w:type="auto"/>
          </w:tcPr>
          <w:p w14:paraId="0E31E336" w14:textId="00464AA9" w:rsidR="006220D5" w:rsidRDefault="006220D5" w:rsidP="006220D5">
            <w:pPr>
              <w:pStyle w:val="Directions"/>
              <w:numPr>
                <w:ilvl w:val="0"/>
                <w:numId w:val="0"/>
              </w:numPr>
              <w:rPr>
                <w:rFonts w:eastAsia="Calibri"/>
              </w:rPr>
            </w:pPr>
            <w:r>
              <w:rPr>
                <w:rFonts w:eastAsia="Calibri"/>
              </w:rPr>
              <w:t>3 Cups</w:t>
            </w:r>
          </w:p>
        </w:tc>
      </w:tr>
    </w:tbl>
    <w:p w14:paraId="769307CF" w14:textId="33572537" w:rsidR="006220D5" w:rsidRDefault="006220D5" w:rsidP="003C258A">
      <w:pPr>
        <w:pStyle w:val="Directions"/>
        <w:numPr>
          <w:ilvl w:val="0"/>
          <w:numId w:val="31"/>
        </w:numPr>
        <w:rPr>
          <w:rFonts w:eastAsia="Calibri"/>
        </w:rPr>
      </w:pPr>
      <w:r>
        <w:rPr>
          <w:rFonts w:eastAsia="Calibri"/>
        </w:rPr>
        <w:t>Mix the dry ingredients.</w:t>
      </w:r>
    </w:p>
    <w:p w14:paraId="313B7DA8" w14:textId="1D63CAB1" w:rsidR="006220D5" w:rsidRDefault="006220D5" w:rsidP="003C258A">
      <w:pPr>
        <w:pStyle w:val="Directions"/>
        <w:numPr>
          <w:ilvl w:val="0"/>
          <w:numId w:val="31"/>
        </w:numPr>
        <w:rPr>
          <w:rFonts w:eastAsia="Calibri"/>
        </w:rPr>
      </w:pPr>
      <w:r>
        <w:rPr>
          <w:rFonts w:eastAsia="Calibri"/>
        </w:rPr>
        <w:t xml:space="preserve">SLOWLY add water ONE cup at a time.  Mix with the Gardener’s trowel.   Add until the mixture is the constancy of stiff oatmeal.  </w:t>
      </w:r>
    </w:p>
    <w:p w14:paraId="15566B0D" w14:textId="59E43436" w:rsidR="003C258A" w:rsidRDefault="006220D5" w:rsidP="003C258A">
      <w:pPr>
        <w:pStyle w:val="Directions"/>
        <w:numPr>
          <w:ilvl w:val="0"/>
          <w:numId w:val="31"/>
        </w:numPr>
        <w:rPr>
          <w:rFonts w:eastAsia="Calibri"/>
        </w:rPr>
      </w:pPr>
      <w:r>
        <w:rPr>
          <w:rFonts w:eastAsia="Calibri"/>
        </w:rPr>
        <w:t xml:space="preserve">Carefully place the concrete in the form (pan).  Be careful not to disturb the decorations.  Fill the pan to the top. </w:t>
      </w:r>
    </w:p>
    <w:p w14:paraId="22B3E27F" w14:textId="2C93E4FD" w:rsidR="006220D5" w:rsidRDefault="006220D5" w:rsidP="003C258A">
      <w:pPr>
        <w:pStyle w:val="Directions"/>
        <w:numPr>
          <w:ilvl w:val="0"/>
          <w:numId w:val="31"/>
        </w:numPr>
        <w:rPr>
          <w:rFonts w:eastAsia="Calibri"/>
        </w:rPr>
      </w:pPr>
      <w:r>
        <w:rPr>
          <w:rFonts w:eastAsia="Calibri"/>
        </w:rPr>
        <w:t>Tap the pan a few times to settle the concrete.</w:t>
      </w:r>
    </w:p>
    <w:p w14:paraId="40C49A4C" w14:textId="0492CBAC" w:rsidR="006220D5" w:rsidRDefault="006220D5" w:rsidP="003C258A">
      <w:pPr>
        <w:pStyle w:val="Directions"/>
        <w:numPr>
          <w:ilvl w:val="0"/>
          <w:numId w:val="31"/>
        </w:numPr>
        <w:rPr>
          <w:rFonts w:eastAsia="Calibri"/>
        </w:rPr>
      </w:pPr>
      <w:r>
        <w:rPr>
          <w:rFonts w:eastAsia="Calibri"/>
        </w:rPr>
        <w:lastRenderedPageBreak/>
        <w:t>Use the Float to “screed” or level the concrete across the top of the pan.</w:t>
      </w:r>
    </w:p>
    <w:p w14:paraId="0E9C28C7" w14:textId="796F81F0" w:rsidR="006220D5" w:rsidRDefault="006220D5" w:rsidP="003C258A">
      <w:pPr>
        <w:pStyle w:val="Directions"/>
        <w:numPr>
          <w:ilvl w:val="0"/>
          <w:numId w:val="31"/>
        </w:numPr>
        <w:rPr>
          <w:rFonts w:eastAsia="Calibri"/>
        </w:rPr>
      </w:pPr>
      <w:r>
        <w:rPr>
          <w:rFonts w:eastAsia="Calibri"/>
        </w:rPr>
        <w:t xml:space="preserve">Take a break and clean the bucket, </w:t>
      </w:r>
      <w:r w:rsidR="00EB3FBF">
        <w:rPr>
          <w:rFonts w:eastAsia="Calibri"/>
        </w:rPr>
        <w:t>trowel,</w:t>
      </w:r>
      <w:r>
        <w:rPr>
          <w:rFonts w:eastAsia="Calibri"/>
        </w:rPr>
        <w:t xml:space="preserve"> and float.  </w:t>
      </w:r>
    </w:p>
    <w:p w14:paraId="6E6C7652" w14:textId="41B2D021" w:rsidR="006220D5" w:rsidRDefault="006220D5" w:rsidP="003C258A">
      <w:pPr>
        <w:pStyle w:val="Directions"/>
        <w:numPr>
          <w:ilvl w:val="0"/>
          <w:numId w:val="31"/>
        </w:numPr>
        <w:rPr>
          <w:rFonts w:eastAsia="Calibri"/>
        </w:rPr>
      </w:pPr>
      <w:r>
        <w:rPr>
          <w:rFonts w:eastAsia="Calibri"/>
        </w:rPr>
        <w:t xml:space="preserve">When the shine is </w:t>
      </w:r>
      <w:r w:rsidR="00C67DE5">
        <w:rPr>
          <w:rFonts w:eastAsia="Calibri"/>
        </w:rPr>
        <w:t xml:space="preserve">just </w:t>
      </w:r>
      <w:r>
        <w:rPr>
          <w:rFonts w:eastAsia="Calibri"/>
        </w:rPr>
        <w:t>gone on the concrete it is ready</w:t>
      </w:r>
      <w:r w:rsidR="00C67DE5">
        <w:rPr>
          <w:rFonts w:eastAsia="Calibri"/>
        </w:rPr>
        <w:t xml:space="preserve"> to finish.  Use the steel trowel for this.   </w:t>
      </w:r>
      <w:r w:rsidR="00A9650E">
        <w:rPr>
          <w:rFonts w:eastAsia="Calibri"/>
        </w:rPr>
        <w:t>The finish should be smooth with no holes or rough spots.</w:t>
      </w:r>
    </w:p>
    <w:p w14:paraId="14AA2EBC" w14:textId="3CB951D6" w:rsidR="003C258A" w:rsidRPr="00824DA1" w:rsidRDefault="003C258A" w:rsidP="003C258A">
      <w:pPr>
        <w:pStyle w:val="Directions"/>
        <w:numPr>
          <w:ilvl w:val="0"/>
          <w:numId w:val="31"/>
        </w:numPr>
        <w:rPr>
          <w:rFonts w:eastAsia="Calibri"/>
        </w:rPr>
      </w:pPr>
      <w:r>
        <w:rPr>
          <w:rFonts w:eastAsia="Calibri"/>
        </w:rPr>
        <w:t>Let sit overnight</w:t>
      </w:r>
      <w:r w:rsidR="00A9650E">
        <w:rPr>
          <w:rFonts w:eastAsia="Calibri"/>
        </w:rPr>
        <w:t>.   Turn the form upside down and tap to</w:t>
      </w:r>
      <w:r>
        <w:rPr>
          <w:rFonts w:eastAsia="Calibri"/>
        </w:rPr>
        <w:t xml:space="preserve"> remove the form.   Clean the surface with the </w:t>
      </w:r>
      <w:r w:rsidR="00A9650E">
        <w:rPr>
          <w:rFonts w:eastAsia="Calibri"/>
        </w:rPr>
        <w:t>decorations (brush)</w:t>
      </w:r>
      <w:r>
        <w:rPr>
          <w:rFonts w:eastAsia="Calibri"/>
        </w:rPr>
        <w:t xml:space="preserve">.  </w:t>
      </w:r>
    </w:p>
    <w:p w14:paraId="701C2365" w14:textId="77777777" w:rsidR="003C258A" w:rsidRDefault="003C258A" w:rsidP="00EB3FBF">
      <w:pPr>
        <w:pStyle w:val="NoSpacing"/>
        <w:ind w:left="720"/>
      </w:pPr>
    </w:p>
    <w:p w14:paraId="78DE8ACC" w14:textId="3BA51A0D" w:rsidR="002F0672" w:rsidRDefault="002F0672">
      <w:pPr>
        <w:spacing w:after="0" w:line="240" w:lineRule="auto"/>
      </w:pPr>
      <w:r>
        <w:br w:type="page"/>
      </w:r>
    </w:p>
    <w:p w14:paraId="620530DF" w14:textId="0C7FAE05" w:rsidR="002F0672" w:rsidRDefault="002F0672" w:rsidP="00E510E2">
      <w:pPr>
        <w:pStyle w:val="Heading2"/>
      </w:pPr>
      <w:r>
        <w:lastRenderedPageBreak/>
        <w:t>Teacher’s Notes</w:t>
      </w:r>
    </w:p>
    <w:p w14:paraId="6F04AF42" w14:textId="77777777" w:rsidR="00EB3FBF" w:rsidRDefault="003C258A" w:rsidP="001317D0">
      <w:pPr>
        <w:pStyle w:val="NoSpacing"/>
        <w:ind w:left="360"/>
      </w:pPr>
      <w:r>
        <w:t xml:space="preserve">Redi-mix can be used, but the learning to mix the components is a valuable skill.   </w:t>
      </w:r>
    </w:p>
    <w:p w14:paraId="08A716D7" w14:textId="77777777" w:rsidR="00EB3FBF" w:rsidRDefault="00EB3FBF" w:rsidP="001317D0">
      <w:pPr>
        <w:pStyle w:val="NoSpacing"/>
        <w:ind w:left="360"/>
      </w:pPr>
    </w:p>
    <w:p w14:paraId="345D7AF8" w14:textId="46234F6F" w:rsidR="00EB3FBF" w:rsidRDefault="00EB3FBF" w:rsidP="001317D0">
      <w:pPr>
        <w:pStyle w:val="NoSpacing"/>
        <w:ind w:left="360"/>
      </w:pPr>
      <w:r>
        <w:t xml:space="preserve">Forms: A steel baking pan is best as the light aluminum pans will not hold up.   8”x 8” or 9” x 13” are common.   You can use rings cut from the tops of 5 gal buckets (place on plastic sheet).  You can also purchase </w:t>
      </w:r>
      <w:proofErr w:type="gramStart"/>
      <w:r>
        <w:t>stepping stone</w:t>
      </w:r>
      <w:proofErr w:type="gramEnd"/>
      <w:r>
        <w:t xml:space="preserve"> molds.  </w:t>
      </w:r>
    </w:p>
    <w:p w14:paraId="0BE90A2B" w14:textId="77777777" w:rsidR="00EB3FBF" w:rsidRDefault="00EB3FBF" w:rsidP="001317D0">
      <w:pPr>
        <w:pStyle w:val="NoSpacing"/>
        <w:ind w:left="360"/>
      </w:pPr>
    </w:p>
    <w:p w14:paraId="257C0025" w14:textId="77777777" w:rsidR="00EB3FBF" w:rsidRDefault="00EB3FBF" w:rsidP="001317D0">
      <w:pPr>
        <w:pStyle w:val="NoSpacing"/>
        <w:ind w:left="360"/>
      </w:pPr>
    </w:p>
    <w:p w14:paraId="1943BDAD" w14:textId="0637CB39" w:rsidR="002F0672" w:rsidRDefault="00EB3FBF" w:rsidP="001317D0">
      <w:pPr>
        <w:pStyle w:val="NoSpacing"/>
        <w:ind w:left="360"/>
      </w:pPr>
      <w:r w:rsidRPr="00CE359C">
        <w:rPr>
          <w:noProof/>
          <w:lang w:bidi="ar-SA"/>
        </w:rPr>
        <w:drawing>
          <wp:inline distT="0" distB="0" distL="0" distR="0" wp14:anchorId="42BAE456" wp14:editId="16D68372">
            <wp:extent cx="5124450" cy="245263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533" cy="247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672" w:rsidSect="00D71C9D">
      <w:headerReference w:type="default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D82A7" w14:textId="77777777" w:rsidR="00445485" w:rsidRDefault="00445485">
      <w:r>
        <w:separator/>
      </w:r>
    </w:p>
  </w:endnote>
  <w:endnote w:type="continuationSeparator" w:id="0">
    <w:p w14:paraId="375A2EB2" w14:textId="77777777" w:rsidR="00445485" w:rsidRDefault="0044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Italic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GGNN L+ Palatin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C5F2B" w14:textId="77777777" w:rsidR="003C258A" w:rsidRPr="000F4CD9" w:rsidRDefault="003C258A" w:rsidP="000F4CD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>
      <w:rPr>
        <w:noProof/>
        <w:szCs w:val="20"/>
      </w:rPr>
      <w:t>10/4/2020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5</w:t>
    </w:r>
    <w:r w:rsidRPr="000F4CD9">
      <w:rPr>
        <w:rStyle w:val="PageNumber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FD916" w14:textId="020E96BD" w:rsidR="00D1708E" w:rsidRPr="000F4CD9" w:rsidRDefault="00D1708E" w:rsidP="000F4CD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 w:rsidR="003C258A">
      <w:rPr>
        <w:noProof/>
        <w:szCs w:val="20"/>
      </w:rPr>
      <w:t>10/4/2020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 w:rsidR="00F20185">
      <w:rPr>
        <w:rStyle w:val="PageNumber"/>
        <w:noProof/>
        <w:szCs w:val="20"/>
      </w:rPr>
      <w:t>5</w:t>
    </w:r>
    <w:r w:rsidRPr="000F4CD9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45933" w14:textId="77777777" w:rsidR="00445485" w:rsidRDefault="00445485">
      <w:r>
        <w:separator/>
      </w:r>
    </w:p>
  </w:footnote>
  <w:footnote w:type="continuationSeparator" w:id="0">
    <w:p w14:paraId="5B9C53AD" w14:textId="77777777" w:rsidR="00445485" w:rsidRDefault="0044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84CDE" w14:textId="77777777" w:rsidR="003C258A" w:rsidRPr="00481C69" w:rsidRDefault="003C258A" w:rsidP="00481C69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r>
      <w:rPr>
        <w:sz w:val="20"/>
        <w:szCs w:val="20"/>
      </w:rPr>
      <w:t>California Agriculture Education</w:t>
    </w:r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>
      <w:rPr>
        <w:sz w:val="20"/>
        <w:szCs w:val="20"/>
      </w:rPr>
      <w:t>Agriculture Mechanics Projects in a Box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7ED7F" w14:textId="1342CED5" w:rsidR="007F5B04" w:rsidRPr="00481C69" w:rsidRDefault="007F5B04" w:rsidP="00481C69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r>
      <w:rPr>
        <w:sz w:val="20"/>
        <w:szCs w:val="20"/>
      </w:rPr>
      <w:t>California Agriculture Education</w:t>
    </w:r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>
      <w:rPr>
        <w:sz w:val="20"/>
        <w:szCs w:val="20"/>
      </w:rPr>
      <w:t>Agriculture Mechanics Projects</w:t>
    </w:r>
    <w:r w:rsidR="00D26FC6">
      <w:rPr>
        <w:sz w:val="20"/>
        <w:szCs w:val="20"/>
      </w:rPr>
      <w:t xml:space="preserve"> in a Box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3DF1"/>
    <w:multiLevelType w:val="hybridMultilevel"/>
    <w:tmpl w:val="B3ECF5DC"/>
    <w:lvl w:ilvl="0" w:tplc="AD06351A">
      <w:start w:val="1"/>
      <w:numFmt w:val="decimal"/>
      <w:pStyle w:val="WorksheetQues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5ED"/>
    <w:multiLevelType w:val="hybridMultilevel"/>
    <w:tmpl w:val="1C96135E"/>
    <w:lvl w:ilvl="0" w:tplc="6DD029D2">
      <w:start w:val="1"/>
      <w:numFmt w:val="decimal"/>
      <w:pStyle w:val="Instructions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7B6EF4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5CF"/>
    <w:multiLevelType w:val="multilevel"/>
    <w:tmpl w:val="66D4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B1253"/>
    <w:multiLevelType w:val="hybridMultilevel"/>
    <w:tmpl w:val="FA9CBD96"/>
    <w:lvl w:ilvl="0" w:tplc="F92488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91118"/>
    <w:multiLevelType w:val="hybridMultilevel"/>
    <w:tmpl w:val="DAE41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40DAE"/>
    <w:multiLevelType w:val="hybridMultilevel"/>
    <w:tmpl w:val="233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03204"/>
    <w:multiLevelType w:val="hybridMultilevel"/>
    <w:tmpl w:val="D4B4A54A"/>
    <w:lvl w:ilvl="0" w:tplc="8D1607F0">
      <w:start w:val="1"/>
      <w:numFmt w:val="decimal"/>
      <w:pStyle w:val="Direc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A406D"/>
    <w:multiLevelType w:val="hybridMultilevel"/>
    <w:tmpl w:val="2BEECA20"/>
    <w:lvl w:ilvl="0" w:tplc="3A5E96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91855"/>
    <w:multiLevelType w:val="hybridMultilevel"/>
    <w:tmpl w:val="C1428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302A6"/>
    <w:multiLevelType w:val="hybridMultilevel"/>
    <w:tmpl w:val="FB9AFA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"/>
  </w:num>
  <w:num w:numId="20">
    <w:abstractNumId w:val="6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5"/>
  </w:num>
  <w:num w:numId="29">
    <w:abstractNumId w:val="2"/>
  </w:num>
  <w:num w:numId="30">
    <w:abstractNumId w:val="4"/>
  </w:num>
  <w:num w:numId="31">
    <w:abstractNumId w:val="7"/>
  </w:num>
  <w:num w:numId="32">
    <w:abstractNumId w:val="9"/>
  </w:num>
  <w:num w:numId="33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16"/>
    <w:rsid w:val="00037130"/>
    <w:rsid w:val="00037DDB"/>
    <w:rsid w:val="000437E7"/>
    <w:rsid w:val="000465DB"/>
    <w:rsid w:val="0004789A"/>
    <w:rsid w:val="00054716"/>
    <w:rsid w:val="00063D89"/>
    <w:rsid w:val="00066415"/>
    <w:rsid w:val="00082C30"/>
    <w:rsid w:val="00086D7A"/>
    <w:rsid w:val="000905E8"/>
    <w:rsid w:val="000967D0"/>
    <w:rsid w:val="00097825"/>
    <w:rsid w:val="000A4BDB"/>
    <w:rsid w:val="000B57DA"/>
    <w:rsid w:val="000B69AB"/>
    <w:rsid w:val="000C5C6F"/>
    <w:rsid w:val="000C7422"/>
    <w:rsid w:val="000D4F96"/>
    <w:rsid w:val="000E0207"/>
    <w:rsid w:val="000F4CD9"/>
    <w:rsid w:val="00124564"/>
    <w:rsid w:val="001317D0"/>
    <w:rsid w:val="00132518"/>
    <w:rsid w:val="00132E7C"/>
    <w:rsid w:val="00134FDC"/>
    <w:rsid w:val="00135F71"/>
    <w:rsid w:val="00144D5D"/>
    <w:rsid w:val="0016075A"/>
    <w:rsid w:val="001656D8"/>
    <w:rsid w:val="0018370A"/>
    <w:rsid w:val="00193B13"/>
    <w:rsid w:val="001B6350"/>
    <w:rsid w:val="001C69A5"/>
    <w:rsid w:val="001D368D"/>
    <w:rsid w:val="001F1888"/>
    <w:rsid w:val="00214688"/>
    <w:rsid w:val="00214F1F"/>
    <w:rsid w:val="00215B5B"/>
    <w:rsid w:val="002724FF"/>
    <w:rsid w:val="00276984"/>
    <w:rsid w:val="00283939"/>
    <w:rsid w:val="002A099D"/>
    <w:rsid w:val="002A1A72"/>
    <w:rsid w:val="002C7AC8"/>
    <w:rsid w:val="002C7E32"/>
    <w:rsid w:val="002D26CE"/>
    <w:rsid w:val="002F0672"/>
    <w:rsid w:val="002F5AA3"/>
    <w:rsid w:val="003000F0"/>
    <w:rsid w:val="00314844"/>
    <w:rsid w:val="003216D2"/>
    <w:rsid w:val="00324583"/>
    <w:rsid w:val="00332EB8"/>
    <w:rsid w:val="00356CD7"/>
    <w:rsid w:val="003646EB"/>
    <w:rsid w:val="0037322A"/>
    <w:rsid w:val="00384E15"/>
    <w:rsid w:val="0039018B"/>
    <w:rsid w:val="003957F2"/>
    <w:rsid w:val="003C258A"/>
    <w:rsid w:val="003E0DAC"/>
    <w:rsid w:val="00431228"/>
    <w:rsid w:val="004413ED"/>
    <w:rsid w:val="00445485"/>
    <w:rsid w:val="00456059"/>
    <w:rsid w:val="00462E84"/>
    <w:rsid w:val="00463D1C"/>
    <w:rsid w:val="00481C69"/>
    <w:rsid w:val="004853FF"/>
    <w:rsid w:val="004A2A48"/>
    <w:rsid w:val="004A39D1"/>
    <w:rsid w:val="004B4451"/>
    <w:rsid w:val="004C2421"/>
    <w:rsid w:val="004D2326"/>
    <w:rsid w:val="00502E85"/>
    <w:rsid w:val="00503B36"/>
    <w:rsid w:val="00515FFE"/>
    <w:rsid w:val="005235C9"/>
    <w:rsid w:val="00534B5B"/>
    <w:rsid w:val="00543369"/>
    <w:rsid w:val="00564E4E"/>
    <w:rsid w:val="00575BD1"/>
    <w:rsid w:val="0058210D"/>
    <w:rsid w:val="00597DDD"/>
    <w:rsid w:val="005A481A"/>
    <w:rsid w:val="005A5F58"/>
    <w:rsid w:val="005C2361"/>
    <w:rsid w:val="005C3241"/>
    <w:rsid w:val="005C32E2"/>
    <w:rsid w:val="005E6608"/>
    <w:rsid w:val="00601C6F"/>
    <w:rsid w:val="006124A5"/>
    <w:rsid w:val="006220D5"/>
    <w:rsid w:val="00641A8A"/>
    <w:rsid w:val="00642E7A"/>
    <w:rsid w:val="006431C4"/>
    <w:rsid w:val="00646048"/>
    <w:rsid w:val="006462B6"/>
    <w:rsid w:val="00650580"/>
    <w:rsid w:val="0065414B"/>
    <w:rsid w:val="00666A6B"/>
    <w:rsid w:val="00671D27"/>
    <w:rsid w:val="006752BF"/>
    <w:rsid w:val="00685717"/>
    <w:rsid w:val="00692E60"/>
    <w:rsid w:val="006949C6"/>
    <w:rsid w:val="006C635A"/>
    <w:rsid w:val="006F4D1C"/>
    <w:rsid w:val="00701389"/>
    <w:rsid w:val="00716F12"/>
    <w:rsid w:val="00741BA9"/>
    <w:rsid w:val="00747C67"/>
    <w:rsid w:val="0076056C"/>
    <w:rsid w:val="0076107C"/>
    <w:rsid w:val="00763442"/>
    <w:rsid w:val="00770058"/>
    <w:rsid w:val="00780850"/>
    <w:rsid w:val="00780FFD"/>
    <w:rsid w:val="007878BF"/>
    <w:rsid w:val="00793F77"/>
    <w:rsid w:val="007971EE"/>
    <w:rsid w:val="00797AED"/>
    <w:rsid w:val="007A3062"/>
    <w:rsid w:val="007D4AB0"/>
    <w:rsid w:val="007D6255"/>
    <w:rsid w:val="007D7DD0"/>
    <w:rsid w:val="007F5B04"/>
    <w:rsid w:val="0081263F"/>
    <w:rsid w:val="00821441"/>
    <w:rsid w:val="0086106A"/>
    <w:rsid w:val="0086183E"/>
    <w:rsid w:val="00864125"/>
    <w:rsid w:val="00872FFC"/>
    <w:rsid w:val="008976E3"/>
    <w:rsid w:val="008A372F"/>
    <w:rsid w:val="008B2529"/>
    <w:rsid w:val="008D3399"/>
    <w:rsid w:val="008D7B85"/>
    <w:rsid w:val="008F51F7"/>
    <w:rsid w:val="008F615E"/>
    <w:rsid w:val="00903654"/>
    <w:rsid w:val="0090628B"/>
    <w:rsid w:val="009327CC"/>
    <w:rsid w:val="009528D4"/>
    <w:rsid w:val="00965858"/>
    <w:rsid w:val="00972EC0"/>
    <w:rsid w:val="009772C8"/>
    <w:rsid w:val="00977B43"/>
    <w:rsid w:val="00977F26"/>
    <w:rsid w:val="00995341"/>
    <w:rsid w:val="00995C09"/>
    <w:rsid w:val="0099670C"/>
    <w:rsid w:val="009A3D18"/>
    <w:rsid w:val="009C1C63"/>
    <w:rsid w:val="009D255E"/>
    <w:rsid w:val="009E714A"/>
    <w:rsid w:val="00A201C5"/>
    <w:rsid w:val="00A235A3"/>
    <w:rsid w:val="00A240C9"/>
    <w:rsid w:val="00A5003C"/>
    <w:rsid w:val="00A554CD"/>
    <w:rsid w:val="00A9650E"/>
    <w:rsid w:val="00AA1465"/>
    <w:rsid w:val="00AB3CC6"/>
    <w:rsid w:val="00AB63D9"/>
    <w:rsid w:val="00AB649E"/>
    <w:rsid w:val="00AC20C1"/>
    <w:rsid w:val="00AE168B"/>
    <w:rsid w:val="00AE6271"/>
    <w:rsid w:val="00AE6886"/>
    <w:rsid w:val="00B053CB"/>
    <w:rsid w:val="00B46D1A"/>
    <w:rsid w:val="00B517A4"/>
    <w:rsid w:val="00B51B3B"/>
    <w:rsid w:val="00B57664"/>
    <w:rsid w:val="00B61122"/>
    <w:rsid w:val="00B747BC"/>
    <w:rsid w:val="00B843EF"/>
    <w:rsid w:val="00B96C99"/>
    <w:rsid w:val="00BB0ABC"/>
    <w:rsid w:val="00BF036F"/>
    <w:rsid w:val="00C06AF1"/>
    <w:rsid w:val="00C2576D"/>
    <w:rsid w:val="00C412A3"/>
    <w:rsid w:val="00C552CC"/>
    <w:rsid w:val="00C56020"/>
    <w:rsid w:val="00C67DE5"/>
    <w:rsid w:val="00C83C43"/>
    <w:rsid w:val="00C95BF1"/>
    <w:rsid w:val="00CA7C5D"/>
    <w:rsid w:val="00CC44EB"/>
    <w:rsid w:val="00CD1AF5"/>
    <w:rsid w:val="00CE14D6"/>
    <w:rsid w:val="00CE2423"/>
    <w:rsid w:val="00D0354D"/>
    <w:rsid w:val="00D122FE"/>
    <w:rsid w:val="00D1708E"/>
    <w:rsid w:val="00D26FC6"/>
    <w:rsid w:val="00D32B65"/>
    <w:rsid w:val="00D462B1"/>
    <w:rsid w:val="00D575D6"/>
    <w:rsid w:val="00D71C9D"/>
    <w:rsid w:val="00D94111"/>
    <w:rsid w:val="00DA3DB4"/>
    <w:rsid w:val="00DD0980"/>
    <w:rsid w:val="00DE43B8"/>
    <w:rsid w:val="00DE51D9"/>
    <w:rsid w:val="00E1340E"/>
    <w:rsid w:val="00E35484"/>
    <w:rsid w:val="00E510E2"/>
    <w:rsid w:val="00E64614"/>
    <w:rsid w:val="00E65470"/>
    <w:rsid w:val="00E878CB"/>
    <w:rsid w:val="00EB3FBF"/>
    <w:rsid w:val="00ED28DE"/>
    <w:rsid w:val="00F02752"/>
    <w:rsid w:val="00F107AA"/>
    <w:rsid w:val="00F14E56"/>
    <w:rsid w:val="00F20185"/>
    <w:rsid w:val="00F3069C"/>
    <w:rsid w:val="00F323F5"/>
    <w:rsid w:val="00F34926"/>
    <w:rsid w:val="00F55070"/>
    <w:rsid w:val="00F61144"/>
    <w:rsid w:val="00F6432D"/>
    <w:rsid w:val="00FA0FC2"/>
    <w:rsid w:val="00F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AA08476"/>
  <w15:chartTrackingRefBased/>
  <w15:docId w15:val="{19F200F1-4B7E-462C-AEE9-73B1FFA0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D1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7D0"/>
    <w:pPr>
      <w:keepNext/>
      <w:keepLines/>
      <w:spacing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49E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7D0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2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2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2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2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2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12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7D0"/>
    <w:rPr>
      <w:rFonts w:ascii="Cambria" w:hAnsi="Cambria"/>
      <w:b/>
      <w:bCs/>
      <w:sz w:val="32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B64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67D0"/>
    <w:rPr>
      <w:rFonts w:ascii="Cambria" w:hAnsi="Cambria"/>
      <w:b/>
      <w:bCs/>
      <w:sz w:val="22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412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C412A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C412A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C412A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C412A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412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rsid w:val="000F4CD9"/>
    <w:rPr>
      <w:color w:val="0000FF"/>
      <w:u w:val="single"/>
    </w:rPr>
  </w:style>
  <w:style w:type="paragraph" w:customStyle="1" w:styleId="Name">
    <w:name w:val="Name"/>
    <w:basedOn w:val="NoSpacing"/>
    <w:link w:val="NameChar"/>
    <w:qFormat/>
    <w:rsid w:val="00F323F5"/>
    <w:pPr>
      <w:jc w:val="right"/>
    </w:pPr>
  </w:style>
  <w:style w:type="paragraph" w:styleId="NoSpacing">
    <w:name w:val="No Spacing"/>
    <w:link w:val="NoSpacingChar"/>
    <w:uiPriority w:val="1"/>
    <w:qFormat/>
    <w:rsid w:val="00C412A3"/>
    <w:rPr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03B36"/>
    <w:rPr>
      <w:sz w:val="22"/>
      <w:szCs w:val="22"/>
      <w:lang w:val="en-US" w:eastAsia="en-US" w:bidi="en-US"/>
    </w:rPr>
  </w:style>
  <w:style w:type="character" w:customStyle="1" w:styleId="NameChar">
    <w:name w:val="Name Char"/>
    <w:basedOn w:val="NoSpacingChar"/>
    <w:link w:val="Name"/>
    <w:rsid w:val="00F323F5"/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rsid w:val="000F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412A3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rsid w:val="00456059"/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56059"/>
    <w:rPr>
      <w:sz w:val="22"/>
      <w:szCs w:val="22"/>
      <w:lang w:bidi="en-US"/>
    </w:rPr>
  </w:style>
  <w:style w:type="paragraph" w:styleId="Footer">
    <w:name w:val="footer"/>
    <w:basedOn w:val="Normal"/>
    <w:link w:val="FooterChar"/>
    <w:rsid w:val="000F4CD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75BD1"/>
    <w:rPr>
      <w:szCs w:val="22"/>
      <w:lang w:bidi="en-US"/>
    </w:rPr>
  </w:style>
  <w:style w:type="character" w:styleId="PageNumber">
    <w:name w:val="page number"/>
    <w:basedOn w:val="DefaultParagraphFont"/>
    <w:rsid w:val="000F4CD9"/>
  </w:style>
  <w:style w:type="paragraph" w:styleId="BalloonText">
    <w:name w:val="Balloon Text"/>
    <w:basedOn w:val="Normal"/>
    <w:semiHidden/>
    <w:rsid w:val="003957F2"/>
    <w:rPr>
      <w:rFonts w:ascii="Tahoma" w:hAnsi="Tahoma" w:cs="Tahoma"/>
      <w:sz w:val="16"/>
      <w:szCs w:val="16"/>
    </w:rPr>
  </w:style>
  <w:style w:type="paragraph" w:customStyle="1" w:styleId="WorksheetQuestions">
    <w:name w:val="Worksheet Questions"/>
    <w:basedOn w:val="Normal"/>
    <w:link w:val="WorksheetQuestionsChar"/>
    <w:qFormat/>
    <w:rsid w:val="00F323F5"/>
    <w:pPr>
      <w:numPr>
        <w:numId w:val="1"/>
      </w:numPr>
    </w:pPr>
  </w:style>
  <w:style w:type="character" w:customStyle="1" w:styleId="WorksheetQuestionsChar">
    <w:name w:val="Worksheet Questions Char"/>
    <w:basedOn w:val="DefaultParagraphFont"/>
    <w:link w:val="WorksheetQuestions"/>
    <w:rsid w:val="00F323F5"/>
    <w:rPr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9670C"/>
    <w:pPr>
      <w:pageBreakBefore/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670C"/>
    <w:rPr>
      <w:rFonts w:ascii="Cambria" w:hAnsi="Cambria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1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412A3"/>
    <w:rPr>
      <w:b/>
      <w:bCs/>
    </w:rPr>
  </w:style>
  <w:style w:type="character" w:styleId="Emphasis">
    <w:name w:val="Emphasis"/>
    <w:basedOn w:val="DefaultParagraphFont"/>
    <w:uiPriority w:val="20"/>
    <w:qFormat/>
    <w:rsid w:val="00C412A3"/>
    <w:rPr>
      <w:i/>
      <w:iCs/>
    </w:rPr>
  </w:style>
  <w:style w:type="paragraph" w:styleId="ListParagraph">
    <w:name w:val="List Paragraph"/>
    <w:basedOn w:val="Normal"/>
    <w:uiPriority w:val="34"/>
    <w:qFormat/>
    <w:rsid w:val="00C412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2A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412A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2A3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C412A3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C412A3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C412A3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C412A3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412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2A3"/>
    <w:pPr>
      <w:outlineLvl w:val="9"/>
    </w:pPr>
  </w:style>
  <w:style w:type="paragraph" w:customStyle="1" w:styleId="Std1">
    <w:name w:val="Std 1"/>
    <w:basedOn w:val="Normal"/>
    <w:link w:val="Std1Char"/>
    <w:qFormat/>
    <w:rsid w:val="00132518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547" w:hanging="547"/>
    </w:pPr>
    <w:rPr>
      <w:rFonts w:cs="Palatino-Italic"/>
      <w:iCs/>
      <w:szCs w:val="24"/>
      <w:lang w:bidi="ar-SA"/>
    </w:rPr>
  </w:style>
  <w:style w:type="character" w:customStyle="1" w:styleId="Std1Char">
    <w:name w:val="Std 1 Char"/>
    <w:basedOn w:val="DefaultParagraphFont"/>
    <w:link w:val="Std1"/>
    <w:rsid w:val="00132518"/>
    <w:rPr>
      <w:rFonts w:cs="Palatino-Italic"/>
      <w:iCs/>
      <w:sz w:val="22"/>
      <w:szCs w:val="24"/>
    </w:rPr>
  </w:style>
  <w:style w:type="paragraph" w:customStyle="1" w:styleId="Std2">
    <w:name w:val="Std 2"/>
    <w:basedOn w:val="Normal"/>
    <w:link w:val="Std2Char"/>
    <w:qFormat/>
    <w:rsid w:val="00132518"/>
    <w:pPr>
      <w:tabs>
        <w:tab w:val="left" w:pos="1620"/>
      </w:tabs>
      <w:autoSpaceDE w:val="0"/>
      <w:autoSpaceDN w:val="0"/>
      <w:adjustRightInd w:val="0"/>
      <w:spacing w:after="0" w:line="240" w:lineRule="auto"/>
      <w:ind w:left="1267" w:hanging="547"/>
    </w:pPr>
    <w:rPr>
      <w:rFonts w:cs="Palatino-Roman"/>
      <w:lang w:bidi="ar-SA"/>
    </w:rPr>
  </w:style>
  <w:style w:type="character" w:customStyle="1" w:styleId="Std2Char">
    <w:name w:val="Std 2 Char"/>
    <w:basedOn w:val="DefaultParagraphFont"/>
    <w:link w:val="Std2"/>
    <w:rsid w:val="00132518"/>
    <w:rPr>
      <w:rFonts w:cs="Palatino-Roman"/>
      <w:sz w:val="22"/>
      <w:szCs w:val="22"/>
    </w:rPr>
  </w:style>
  <w:style w:type="paragraph" w:customStyle="1" w:styleId="Bullets">
    <w:name w:val="Bullets"/>
    <w:basedOn w:val="Normal"/>
    <w:link w:val="BulletsChar"/>
    <w:qFormat/>
    <w:rsid w:val="00503B36"/>
    <w:pPr>
      <w:numPr>
        <w:numId w:val="2"/>
      </w:numPr>
      <w:spacing w:after="0"/>
    </w:pPr>
  </w:style>
  <w:style w:type="character" w:customStyle="1" w:styleId="BulletsChar">
    <w:name w:val="Bullets Char"/>
    <w:basedOn w:val="DefaultParagraphFont"/>
    <w:link w:val="Bullets"/>
    <w:rsid w:val="00503B36"/>
    <w:rPr>
      <w:sz w:val="22"/>
      <w:szCs w:val="22"/>
      <w:lang w:bidi="en-US"/>
    </w:rPr>
  </w:style>
  <w:style w:type="paragraph" w:customStyle="1" w:styleId="Directions">
    <w:name w:val="Directions"/>
    <w:basedOn w:val="NoSpacing"/>
    <w:link w:val="DirectionsChar"/>
    <w:qFormat/>
    <w:rsid w:val="00F323F5"/>
    <w:pPr>
      <w:numPr>
        <w:numId w:val="16"/>
      </w:numPr>
    </w:pPr>
  </w:style>
  <w:style w:type="paragraph" w:customStyle="1" w:styleId="Default">
    <w:name w:val="Default"/>
    <w:rsid w:val="00575BD1"/>
    <w:pPr>
      <w:autoSpaceDE w:val="0"/>
      <w:autoSpaceDN w:val="0"/>
      <w:adjustRightInd w:val="0"/>
    </w:pPr>
    <w:rPr>
      <w:rFonts w:ascii="LGGNN L+ Palatino" w:hAnsi="LGGNN L+ Palatino" w:cs="LGGNN L+ Palatino"/>
      <w:color w:val="000000"/>
      <w:sz w:val="24"/>
      <w:szCs w:val="24"/>
    </w:rPr>
  </w:style>
  <w:style w:type="character" w:customStyle="1" w:styleId="DirectionsChar">
    <w:name w:val="Directions Char"/>
    <w:basedOn w:val="NoSpacingChar"/>
    <w:link w:val="Directions"/>
    <w:rsid w:val="00503B36"/>
    <w:rPr>
      <w:sz w:val="22"/>
      <w:szCs w:val="22"/>
      <w:lang w:val="en-US" w:eastAsia="en-US" w:bidi="en-US"/>
    </w:rPr>
  </w:style>
  <w:style w:type="character" w:customStyle="1" w:styleId="NoSpacingCharChar">
    <w:name w:val="No Spacing Char Char"/>
    <w:basedOn w:val="DefaultParagraphFont"/>
    <w:uiPriority w:val="1"/>
    <w:rsid w:val="00575BD1"/>
    <w:rPr>
      <w:sz w:val="22"/>
      <w:szCs w:val="22"/>
      <w:lang w:val="en-US" w:eastAsia="en-US" w:bidi="en-US"/>
    </w:rPr>
  </w:style>
  <w:style w:type="table" w:customStyle="1" w:styleId="LightShading1">
    <w:name w:val="Light Shading1"/>
    <w:basedOn w:val="TableNormal"/>
    <w:uiPriority w:val="60"/>
    <w:rsid w:val="00575BD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4A2A48"/>
    <w:pPr>
      <w:tabs>
        <w:tab w:val="right" w:pos="8990"/>
      </w:tabs>
      <w:spacing w:after="0"/>
    </w:pPr>
    <w:rPr>
      <w:rFonts w:cs="Calibri"/>
      <w:bC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A4BDB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A4BDB"/>
    <w:pPr>
      <w:spacing w:after="0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0A4BDB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0A4BDB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A4BDB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0A4BDB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0A4BDB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0A4BDB"/>
    <w:pPr>
      <w:spacing w:after="0"/>
      <w:ind w:left="1760"/>
    </w:pPr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rsid w:val="00793F77"/>
    <w:pPr>
      <w:spacing w:before="60" w:after="0" w:line="240" w:lineRule="auto"/>
      <w:jc w:val="both"/>
    </w:pPr>
    <w:rPr>
      <w:rFonts w:ascii="Arial" w:hAnsi="Arial"/>
      <w:sz w:val="24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793F77"/>
    <w:rPr>
      <w:rFonts w:ascii="Arial" w:hAnsi="Arial"/>
      <w:sz w:val="24"/>
    </w:rPr>
  </w:style>
  <w:style w:type="paragraph" w:customStyle="1" w:styleId="Instructions">
    <w:name w:val="Instructions"/>
    <w:basedOn w:val="Normal"/>
    <w:rsid w:val="00793F77"/>
    <w:pPr>
      <w:numPr>
        <w:numId w:val="19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  <w:style w:type="paragraph" w:styleId="NormalWeb">
    <w:name w:val="Normal (Web)"/>
    <w:basedOn w:val="Normal"/>
    <w:uiPriority w:val="99"/>
    <w:unhideWhenUsed/>
    <w:rsid w:val="008610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41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6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360">
      <w:bodyDiv w:val="1"/>
      <w:marLeft w:val="121"/>
      <w:marRight w:val="121"/>
      <w:marTop w:val="0"/>
      <w:marBottom w:val="1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CQfyUj9UDP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851B-068D-4B1E-9F64-08284026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AGET 296</vt:lpstr>
    </vt:vector>
  </TitlesOfParts>
  <Company>Peak Consulting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AGET 296</dc:title>
  <dc:subject/>
  <dc:creator>Michael Spiess</dc:creator>
  <cp:keywords/>
  <cp:lastModifiedBy>Michael Spiess</cp:lastModifiedBy>
  <cp:revision>2</cp:revision>
  <cp:lastPrinted>2010-06-24T12:35:00Z</cp:lastPrinted>
  <dcterms:created xsi:type="dcterms:W3CDTF">2020-10-04T17:18:00Z</dcterms:created>
  <dcterms:modified xsi:type="dcterms:W3CDTF">2020-10-04T17:18:00Z</dcterms:modified>
</cp:coreProperties>
</file>