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6E48" w14:textId="77777777" w:rsidR="0064559F" w:rsidRDefault="0064559F" w:rsidP="0064559F">
      <w:pPr>
        <w:pStyle w:val="Title"/>
      </w:pPr>
      <w:bookmarkStart w:id="0" w:name="_Toc331920263"/>
      <w:r>
        <w:t>Tool Sharpening Template</w:t>
      </w:r>
      <w:bookmarkEnd w:id="0"/>
    </w:p>
    <w:p w14:paraId="6CF0B51E" w14:textId="77777777" w:rsidR="0064559F" w:rsidRDefault="0064559F" w:rsidP="0064559F">
      <w:pPr>
        <w:jc w:val="right"/>
      </w:pPr>
      <w:r>
        <w:t>Name ______________________</w:t>
      </w:r>
    </w:p>
    <w:p w14:paraId="69612E7E" w14:textId="77777777" w:rsidR="0064559F" w:rsidRDefault="0064559F" w:rsidP="0064559F">
      <w:pPr>
        <w:pStyle w:val="Heading3"/>
      </w:pPr>
      <w:r>
        <w:t>Description:</w:t>
      </w:r>
    </w:p>
    <w:p w14:paraId="50417582" w14:textId="531EF0DE" w:rsidR="0064559F" w:rsidRDefault="0064559F" w:rsidP="0064559F">
      <w:r>
        <w:t xml:space="preserve">The tool sharpening template demonstrates skill in project layout.  In addition, the template is a useful tool </w:t>
      </w:r>
      <w:r w:rsidR="00FA0F3F">
        <w:t>for maintaining shop tools.</w:t>
      </w:r>
      <w:r>
        <w:t xml:space="preserve">  </w:t>
      </w:r>
    </w:p>
    <w:p w14:paraId="7A45DEFB" w14:textId="77777777" w:rsidR="0064559F" w:rsidRPr="00374927" w:rsidRDefault="0064559F" w:rsidP="0064559F">
      <w:pPr>
        <w:sectPr w:rsidR="0064559F" w:rsidRPr="00374927" w:rsidSect="0064559F">
          <w:headerReference w:type="default" r:id="rId8"/>
          <w:type w:val="continuous"/>
          <w:pgSz w:w="12240" w:h="15840" w:code="1"/>
          <w:pgMar w:top="1440" w:right="1440" w:bottom="1440" w:left="1440" w:header="720" w:footer="720" w:gutter="0"/>
          <w:cols w:space="720"/>
        </w:sectPr>
      </w:pPr>
    </w:p>
    <w:p w14:paraId="65882C75" w14:textId="77777777" w:rsidR="0064559F" w:rsidRDefault="0064559F" w:rsidP="0064559F">
      <w:pPr>
        <w:pStyle w:val="Heading3"/>
      </w:pPr>
      <w:r>
        <w:t>Materials:</w:t>
      </w:r>
    </w:p>
    <w:p w14:paraId="341E6649" w14:textId="08E92DAA" w:rsidR="0064559F" w:rsidRDefault="0064559F" w:rsidP="0064559F">
      <w:r>
        <w:t>2</w:t>
      </w:r>
      <w:r w:rsidR="00CA7BC3">
        <w:t>6</w:t>
      </w:r>
      <w:r>
        <w:t xml:space="preserve"> ga. Galvanized sheet metal, approximately 4" x 7" </w:t>
      </w:r>
    </w:p>
    <w:p w14:paraId="0D46D9EF" w14:textId="77777777" w:rsidR="0064559F" w:rsidRDefault="0064559F" w:rsidP="0064559F">
      <w:pPr>
        <w:pStyle w:val="Heading3"/>
      </w:pPr>
      <w:r>
        <w:br w:type="column"/>
      </w:r>
      <w:r>
        <w:t>Tools:</w:t>
      </w:r>
    </w:p>
    <w:p w14:paraId="72237060" w14:textId="77777777" w:rsidR="0064559F" w:rsidRDefault="0064559F" w:rsidP="0022032B">
      <w:pPr>
        <w:pStyle w:val="NoSpacing"/>
      </w:pPr>
      <w:r>
        <w:t>Combination Square</w:t>
      </w:r>
    </w:p>
    <w:p w14:paraId="549B08D0" w14:textId="77777777" w:rsidR="0064559F" w:rsidRDefault="0064559F" w:rsidP="0022032B">
      <w:pPr>
        <w:pStyle w:val="NoSpacing"/>
      </w:pPr>
      <w:r>
        <w:t>Scribe</w:t>
      </w:r>
    </w:p>
    <w:p w14:paraId="5AADE9CE" w14:textId="77777777" w:rsidR="0064559F" w:rsidRDefault="0064559F" w:rsidP="0022032B">
      <w:pPr>
        <w:pStyle w:val="NoSpacing"/>
      </w:pPr>
      <w:r>
        <w:t>Snips (Straight, Duckbill)</w:t>
      </w:r>
    </w:p>
    <w:p w14:paraId="5CEF604C" w14:textId="77777777" w:rsidR="0064559F" w:rsidRDefault="0064559F" w:rsidP="0022032B">
      <w:pPr>
        <w:pStyle w:val="NoSpacing"/>
      </w:pPr>
      <w:r>
        <w:t>Metal punch</w:t>
      </w:r>
    </w:p>
    <w:p w14:paraId="664E22FE" w14:textId="77777777" w:rsidR="0064559F" w:rsidRDefault="0064559F" w:rsidP="0022032B">
      <w:pPr>
        <w:pStyle w:val="NoSpacing"/>
      </w:pPr>
      <w:r>
        <w:t>Sheet metal gauge.</w:t>
      </w:r>
    </w:p>
    <w:p w14:paraId="5EA14CE1" w14:textId="77777777" w:rsidR="0064559F" w:rsidRDefault="0064559F" w:rsidP="0064559F">
      <w:pPr>
        <w:pStyle w:val="Heading3"/>
        <w:sectPr w:rsidR="0064559F" w:rsidSect="00F21349">
          <w:headerReference w:type="default" r:id="rId9"/>
          <w:footerReference w:type="default" r:id="rId10"/>
          <w:type w:val="continuous"/>
          <w:pgSz w:w="12240" w:h="15840" w:code="1"/>
          <w:pgMar w:top="1440" w:right="1440" w:bottom="1440" w:left="1440" w:header="720" w:footer="720" w:gutter="0"/>
          <w:cols w:num="2" w:space="720"/>
        </w:sectPr>
      </w:pPr>
    </w:p>
    <w:p w14:paraId="6D0F2F13" w14:textId="77777777" w:rsidR="0064559F" w:rsidRDefault="0064559F" w:rsidP="0064559F">
      <w:pPr>
        <w:pStyle w:val="Heading3"/>
      </w:pPr>
      <w:r>
        <w:t>Directions:</w:t>
      </w:r>
    </w:p>
    <w:p w14:paraId="7A8DD5D9" w14:textId="77777777" w:rsidR="0064559F" w:rsidRDefault="0064559F" w:rsidP="0022032B">
      <w:pPr>
        <w:pStyle w:val="Directions"/>
      </w:pPr>
      <w:r>
        <w:t>Review the drawing and the grading criteria.</w:t>
      </w:r>
    </w:p>
    <w:p w14:paraId="2E51E00B" w14:textId="77777777" w:rsidR="0064559F" w:rsidRDefault="0064559F" w:rsidP="0022032B">
      <w:pPr>
        <w:pStyle w:val="Directions"/>
      </w:pPr>
      <w:r>
        <w:t xml:space="preserve">Use the sheet metal gauge to verify the thickness of the material, </w:t>
      </w:r>
    </w:p>
    <w:p w14:paraId="160CC35E" w14:textId="77777777" w:rsidR="0064559F" w:rsidRDefault="0064559F" w:rsidP="0022032B">
      <w:pPr>
        <w:pStyle w:val="Directions"/>
      </w:pPr>
      <w:r>
        <w:t xml:space="preserve">Use the square to create a square corner on the upper right corner (4" side on top) of the sheet metal.  Trim to square if necessary.  </w:t>
      </w:r>
    </w:p>
    <w:p w14:paraId="02AF9790" w14:textId="77777777" w:rsidR="0064559F" w:rsidRDefault="0064559F" w:rsidP="0022032B">
      <w:pPr>
        <w:pStyle w:val="Directions"/>
      </w:pPr>
      <w:r>
        <w:t xml:space="preserve">Make all measurements from the right or top edges. </w:t>
      </w:r>
    </w:p>
    <w:p w14:paraId="25561B72" w14:textId="77777777" w:rsidR="0064559F" w:rsidRDefault="0064559F" w:rsidP="0022032B">
      <w:pPr>
        <w:pStyle w:val="Directions"/>
      </w:pPr>
      <w:r>
        <w:t>Layout the project using the diagram.  Measure carefully.</w:t>
      </w:r>
    </w:p>
    <w:p w14:paraId="7367BDBA" w14:textId="77777777" w:rsidR="0064559F" w:rsidRDefault="0064559F" w:rsidP="0022032B">
      <w:pPr>
        <w:pStyle w:val="Directions"/>
      </w:pPr>
      <w:r>
        <w:t>Cut out the project using snips.</w:t>
      </w:r>
    </w:p>
    <w:p w14:paraId="6DE68D31" w14:textId="77777777" w:rsidR="0064559F" w:rsidRDefault="0064559F" w:rsidP="0022032B">
      <w:pPr>
        <w:pStyle w:val="Directions"/>
      </w:pPr>
      <w:r>
        <w:t>Flatten, if needed</w:t>
      </w:r>
    </w:p>
    <w:p w14:paraId="40C37E1F" w14:textId="77777777" w:rsidR="0064559F" w:rsidRDefault="0064559F" w:rsidP="0022032B">
      <w:pPr>
        <w:pStyle w:val="Directions"/>
      </w:pPr>
      <w:r>
        <w:t>Use the scribe to mark the scale as shown on the template.</w:t>
      </w:r>
    </w:p>
    <w:p w14:paraId="26CA45B4" w14:textId="77777777" w:rsidR="0064559F" w:rsidRDefault="0064559F" w:rsidP="0022032B">
      <w:pPr>
        <w:pStyle w:val="Directions"/>
      </w:pPr>
      <w:r>
        <w:t xml:space="preserve">Optional: </w:t>
      </w:r>
      <w:r w:rsidRPr="00030175">
        <w:rPr>
          <w:b/>
        </w:rPr>
        <w:t xml:space="preserve"> Punch</w:t>
      </w:r>
      <w:r>
        <w:t xml:space="preserve"> a hole in the bottom of the handle centered about 1/2" from the bottom.</w:t>
      </w:r>
    </w:p>
    <w:p w14:paraId="38E0C715" w14:textId="77777777" w:rsidR="0064559F" w:rsidRDefault="0064559F" w:rsidP="0022032B">
      <w:pPr>
        <w:pStyle w:val="Directions"/>
      </w:pPr>
      <w:r>
        <w:t>Using the scribe, write your name on the project and hand in with this CLEAN sheet.</w:t>
      </w:r>
    </w:p>
    <w:p w14:paraId="70316EAB" w14:textId="77894163" w:rsidR="00DF757F" w:rsidRDefault="00DF757F" w:rsidP="00DF757F">
      <w:pPr>
        <w:pStyle w:val="Instructions"/>
        <w:numPr>
          <w:ilvl w:val="0"/>
          <w:numId w:val="0"/>
        </w:numPr>
      </w:pPr>
    </w:p>
    <w:p w14:paraId="679E5FC2" w14:textId="7997398A" w:rsidR="002B2F2E" w:rsidRDefault="002B2F2E" w:rsidP="002B2F2E">
      <w:pPr>
        <w:pStyle w:val="Heading2"/>
      </w:pPr>
      <w:r>
        <w:t>Notes: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2B2F2E" w14:paraId="48C0ADD6" w14:textId="77777777" w:rsidTr="002B2F2E">
        <w:tc>
          <w:tcPr>
            <w:tcW w:w="9350" w:type="dxa"/>
          </w:tcPr>
          <w:p w14:paraId="3D678E08" w14:textId="77777777" w:rsidR="002B2F2E" w:rsidRDefault="002B2F2E" w:rsidP="00DF757F">
            <w:pPr>
              <w:pStyle w:val="Instructions"/>
              <w:numPr>
                <w:ilvl w:val="0"/>
                <w:numId w:val="0"/>
              </w:numPr>
            </w:pPr>
          </w:p>
        </w:tc>
      </w:tr>
      <w:tr w:rsidR="002B2F2E" w14:paraId="15718FA9" w14:textId="77777777" w:rsidTr="002B2F2E">
        <w:tc>
          <w:tcPr>
            <w:tcW w:w="9350" w:type="dxa"/>
          </w:tcPr>
          <w:p w14:paraId="22D9B7EC" w14:textId="77777777" w:rsidR="002B2F2E" w:rsidRDefault="002B2F2E" w:rsidP="00DF757F">
            <w:pPr>
              <w:pStyle w:val="Instructions"/>
              <w:numPr>
                <w:ilvl w:val="0"/>
                <w:numId w:val="0"/>
              </w:numPr>
            </w:pPr>
          </w:p>
        </w:tc>
      </w:tr>
      <w:tr w:rsidR="002B2F2E" w14:paraId="0DA182C5" w14:textId="77777777" w:rsidTr="002C5AAB">
        <w:tc>
          <w:tcPr>
            <w:tcW w:w="9350" w:type="dxa"/>
          </w:tcPr>
          <w:p w14:paraId="47CC8F47" w14:textId="77777777" w:rsidR="002B2F2E" w:rsidRDefault="002B2F2E" w:rsidP="002C5AAB">
            <w:pPr>
              <w:pStyle w:val="Instructions"/>
              <w:numPr>
                <w:ilvl w:val="0"/>
                <w:numId w:val="0"/>
              </w:numPr>
            </w:pPr>
          </w:p>
        </w:tc>
      </w:tr>
      <w:tr w:rsidR="002B2F2E" w14:paraId="2B2BAF9C" w14:textId="77777777" w:rsidTr="002C5AAB">
        <w:tc>
          <w:tcPr>
            <w:tcW w:w="9350" w:type="dxa"/>
          </w:tcPr>
          <w:p w14:paraId="0822693B" w14:textId="77777777" w:rsidR="002B2F2E" w:rsidRDefault="002B2F2E" w:rsidP="002C5AAB">
            <w:pPr>
              <w:pStyle w:val="Instructions"/>
              <w:numPr>
                <w:ilvl w:val="0"/>
                <w:numId w:val="0"/>
              </w:numPr>
            </w:pPr>
          </w:p>
        </w:tc>
      </w:tr>
      <w:tr w:rsidR="002B2F2E" w14:paraId="7B70883D" w14:textId="77777777" w:rsidTr="002B2F2E">
        <w:tc>
          <w:tcPr>
            <w:tcW w:w="9350" w:type="dxa"/>
          </w:tcPr>
          <w:p w14:paraId="40A0FF57" w14:textId="77777777" w:rsidR="002B2F2E" w:rsidRDefault="002B2F2E" w:rsidP="00DF757F">
            <w:pPr>
              <w:pStyle w:val="Instructions"/>
              <w:numPr>
                <w:ilvl w:val="0"/>
                <w:numId w:val="0"/>
              </w:numPr>
            </w:pPr>
          </w:p>
        </w:tc>
      </w:tr>
      <w:tr w:rsidR="002B2F2E" w14:paraId="341833E9" w14:textId="77777777" w:rsidTr="002B2F2E">
        <w:tc>
          <w:tcPr>
            <w:tcW w:w="9350" w:type="dxa"/>
          </w:tcPr>
          <w:p w14:paraId="272791FC" w14:textId="77777777" w:rsidR="002B2F2E" w:rsidRDefault="002B2F2E" w:rsidP="00DF757F">
            <w:pPr>
              <w:pStyle w:val="Instructions"/>
              <w:numPr>
                <w:ilvl w:val="0"/>
                <w:numId w:val="0"/>
              </w:numPr>
            </w:pPr>
          </w:p>
        </w:tc>
      </w:tr>
      <w:tr w:rsidR="002B2F2E" w14:paraId="602AF467" w14:textId="77777777" w:rsidTr="002B2F2E">
        <w:tc>
          <w:tcPr>
            <w:tcW w:w="9350" w:type="dxa"/>
          </w:tcPr>
          <w:p w14:paraId="1F8C3070" w14:textId="77777777" w:rsidR="002B2F2E" w:rsidRDefault="002B2F2E" w:rsidP="00DF757F">
            <w:pPr>
              <w:pStyle w:val="Instructions"/>
              <w:numPr>
                <w:ilvl w:val="0"/>
                <w:numId w:val="0"/>
              </w:numPr>
            </w:pPr>
          </w:p>
        </w:tc>
      </w:tr>
      <w:tr w:rsidR="002B2F2E" w14:paraId="6F7A7BD2" w14:textId="77777777" w:rsidTr="002B2F2E">
        <w:tc>
          <w:tcPr>
            <w:tcW w:w="9350" w:type="dxa"/>
          </w:tcPr>
          <w:p w14:paraId="6AEF0AB4" w14:textId="77777777" w:rsidR="002B2F2E" w:rsidRDefault="002B2F2E" w:rsidP="00DF757F">
            <w:pPr>
              <w:pStyle w:val="Instructions"/>
              <w:numPr>
                <w:ilvl w:val="0"/>
                <w:numId w:val="0"/>
              </w:numPr>
            </w:pPr>
          </w:p>
        </w:tc>
      </w:tr>
      <w:tr w:rsidR="002B2F2E" w14:paraId="4BC36D86" w14:textId="77777777" w:rsidTr="002B2F2E">
        <w:tc>
          <w:tcPr>
            <w:tcW w:w="9350" w:type="dxa"/>
          </w:tcPr>
          <w:p w14:paraId="48ED1ECD" w14:textId="77777777" w:rsidR="002B2F2E" w:rsidRDefault="002B2F2E" w:rsidP="00DF757F">
            <w:pPr>
              <w:pStyle w:val="Instructions"/>
              <w:numPr>
                <w:ilvl w:val="0"/>
                <w:numId w:val="0"/>
              </w:numPr>
            </w:pPr>
          </w:p>
        </w:tc>
      </w:tr>
      <w:tr w:rsidR="002B2F2E" w14:paraId="6E35836E" w14:textId="77777777" w:rsidTr="002B2F2E">
        <w:tc>
          <w:tcPr>
            <w:tcW w:w="9350" w:type="dxa"/>
          </w:tcPr>
          <w:p w14:paraId="234D795C" w14:textId="77777777" w:rsidR="002B2F2E" w:rsidRDefault="002B2F2E" w:rsidP="00DF757F">
            <w:pPr>
              <w:pStyle w:val="Instructions"/>
              <w:numPr>
                <w:ilvl w:val="0"/>
                <w:numId w:val="0"/>
              </w:numPr>
            </w:pPr>
          </w:p>
        </w:tc>
      </w:tr>
    </w:tbl>
    <w:p w14:paraId="149883A1" w14:textId="77777777" w:rsidR="002B2F2E" w:rsidRDefault="002B2F2E" w:rsidP="00DF757F">
      <w:pPr>
        <w:pStyle w:val="Instructions"/>
        <w:numPr>
          <w:ilvl w:val="0"/>
          <w:numId w:val="0"/>
        </w:numPr>
      </w:pPr>
    </w:p>
    <w:p w14:paraId="336F8AEF" w14:textId="77777777" w:rsidR="00DF757F" w:rsidRDefault="00DF757F" w:rsidP="00DF757F">
      <w:pPr>
        <w:sectPr w:rsidR="00DF757F" w:rsidSect="00F21349">
          <w:headerReference w:type="default" r:id="rId11"/>
          <w:footerReference w:type="default" r:id="rId12"/>
          <w:type w:val="continuous"/>
          <w:pgSz w:w="12240" w:h="15840" w:code="1"/>
          <w:pgMar w:top="1440" w:right="1440" w:bottom="1440" w:left="1440" w:header="720" w:footer="720" w:gutter="0"/>
          <w:cols w:space="720"/>
        </w:sectPr>
      </w:pPr>
    </w:p>
    <w:p w14:paraId="794AC119" w14:textId="56CE2693" w:rsidR="00DF757F" w:rsidRDefault="000A6D92" w:rsidP="00DF757F">
      <w:pPr>
        <w:pStyle w:val="Heading2"/>
      </w:pPr>
      <w:r>
        <w:lastRenderedPageBreak/>
        <w:t>Photo/</w:t>
      </w:r>
      <w:r w:rsidR="00DF757F">
        <w:t>Drawing:</w:t>
      </w:r>
    </w:p>
    <w:p w14:paraId="3DAAC306" w14:textId="3096876F" w:rsidR="000A6D92" w:rsidRPr="000A6D92" w:rsidRDefault="0035522D" w:rsidP="000A6D92">
      <w:r>
        <w:rPr>
          <w:noProof/>
        </w:rPr>
        <w:drawing>
          <wp:inline distT="0" distB="0" distL="0" distR="0" wp14:anchorId="3A7B9A7D" wp14:editId="704C8F37">
            <wp:extent cx="3917950" cy="1793714"/>
            <wp:effectExtent l="0" t="4445"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832" t="17105" r="21229" b="15777"/>
                    <a:stretch/>
                  </pic:blipFill>
                  <pic:spPr bwMode="auto">
                    <a:xfrm rot="5400000">
                      <a:off x="0" y="0"/>
                      <a:ext cx="3919183" cy="1794278"/>
                    </a:xfrm>
                    <a:prstGeom prst="rect">
                      <a:avLst/>
                    </a:prstGeom>
                    <a:noFill/>
                    <a:ln>
                      <a:noFill/>
                    </a:ln>
                    <a:extLst>
                      <a:ext uri="{53640926-AAD7-44D8-BBD7-CCE9431645EC}">
                        <a14:shadowObscured xmlns:a14="http://schemas.microsoft.com/office/drawing/2010/main"/>
                      </a:ext>
                    </a:extLst>
                  </pic:spPr>
                </pic:pic>
              </a:graphicData>
            </a:graphic>
          </wp:inline>
        </w:drawing>
      </w:r>
    </w:p>
    <w:p w14:paraId="01F7CD56" w14:textId="77777777" w:rsidR="00FA0F3F" w:rsidRDefault="00FA0F3F" w:rsidP="00FA0F3F">
      <w:r>
        <w:rPr>
          <w:noProof/>
        </w:rPr>
        <w:lastRenderedPageBreak/>
        <w:drawing>
          <wp:inline distT="0" distB="0" distL="0" distR="0" wp14:anchorId="7B2A67BA" wp14:editId="721EDE42">
            <wp:extent cx="5867400" cy="75875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ol shaprening template.jpg"/>
                    <pic:cNvPicPr/>
                  </pic:nvPicPr>
                  <pic:blipFill rotWithShape="1">
                    <a:blip r:embed="rId14" cstate="print">
                      <a:extLst>
                        <a:ext uri="{28A0092B-C50C-407E-A947-70E740481C1C}">
                          <a14:useLocalDpi xmlns:a14="http://schemas.microsoft.com/office/drawing/2010/main" val="0"/>
                        </a:ext>
                      </a:extLst>
                    </a:blip>
                    <a:srcRect l="19434" r="20810"/>
                    <a:stretch/>
                  </pic:blipFill>
                  <pic:spPr bwMode="auto">
                    <a:xfrm>
                      <a:off x="0" y="0"/>
                      <a:ext cx="5867400" cy="7587574"/>
                    </a:xfrm>
                    <a:prstGeom prst="rect">
                      <a:avLst/>
                    </a:prstGeom>
                    <a:ln>
                      <a:noFill/>
                    </a:ln>
                    <a:extLst>
                      <a:ext uri="{53640926-AAD7-44D8-BBD7-CCE9431645EC}">
                        <a14:shadowObscured xmlns:a14="http://schemas.microsoft.com/office/drawing/2010/main"/>
                      </a:ext>
                    </a:extLst>
                  </pic:spPr>
                </pic:pic>
              </a:graphicData>
            </a:graphic>
          </wp:inline>
        </w:drawing>
      </w:r>
    </w:p>
    <w:p w14:paraId="7ACB3263" w14:textId="77777777" w:rsidR="000A6D92" w:rsidRDefault="000A6D92">
      <w:pPr>
        <w:spacing w:after="0" w:line="240" w:lineRule="auto"/>
        <w:rPr>
          <w:rFonts w:ascii="Cambria" w:hAnsi="Cambria"/>
          <w:b/>
          <w:bCs/>
          <w:sz w:val="32"/>
          <w:szCs w:val="28"/>
        </w:rPr>
      </w:pPr>
      <w:r>
        <w:br w:type="page"/>
      </w:r>
    </w:p>
    <w:p w14:paraId="0FAD4759" w14:textId="0C74E03D" w:rsidR="00575BD1" w:rsidRPr="00C52294" w:rsidRDefault="00515FFE" w:rsidP="00515FFE">
      <w:pPr>
        <w:pStyle w:val="Heading1"/>
      </w:pPr>
      <w:r>
        <w:lastRenderedPageBreak/>
        <w:t>Worksheet</w:t>
      </w:r>
    </w:p>
    <w:p w14:paraId="0596E3CC" w14:textId="77777777" w:rsidR="00671D27" w:rsidRDefault="00671D27" w:rsidP="00671D27">
      <w:pPr>
        <w:pStyle w:val="Name"/>
      </w:pPr>
      <w:r>
        <w:t>Name: ________________________</w:t>
      </w:r>
    </w:p>
    <w:p w14:paraId="08ADC102" w14:textId="77777777" w:rsidR="00671D27" w:rsidRDefault="00671D27" w:rsidP="00671D27">
      <w:pPr>
        <w:pStyle w:val="Name"/>
      </w:pPr>
      <w:r>
        <w:t>Date: ________________________</w:t>
      </w:r>
    </w:p>
    <w:p w14:paraId="0CD2308A" w14:textId="77777777" w:rsidR="000465DB" w:rsidRDefault="000465DB" w:rsidP="00515FFE">
      <w:pPr>
        <w:pStyle w:val="Name"/>
      </w:pPr>
    </w:p>
    <w:p w14:paraId="769CC432" w14:textId="0B1C0462" w:rsidR="00116B80" w:rsidRDefault="0022032B" w:rsidP="0018370A">
      <w:pPr>
        <w:pStyle w:val="WorksheetQuestions"/>
        <w:numPr>
          <w:ilvl w:val="0"/>
          <w:numId w:val="21"/>
        </w:numPr>
      </w:pPr>
      <w:r>
        <w:t>What is the thickness of the material you are using?</w:t>
      </w:r>
    </w:p>
    <w:p w14:paraId="771F967D" w14:textId="1E033FA4" w:rsidR="006A25DE" w:rsidRDefault="00202372" w:rsidP="006A25DE">
      <w:pPr>
        <w:pStyle w:val="WorksheetQuestions"/>
        <w:numPr>
          <w:ilvl w:val="0"/>
          <w:numId w:val="0"/>
        </w:numPr>
        <w:ind w:left="720"/>
      </w:pPr>
      <w:r>
        <w:t>__________________________________________________________________________</w:t>
      </w:r>
    </w:p>
    <w:p w14:paraId="11DD4202" w14:textId="268CF37F" w:rsidR="00116B80" w:rsidRDefault="0022032B" w:rsidP="0018370A">
      <w:pPr>
        <w:pStyle w:val="WorksheetQuestions"/>
        <w:numPr>
          <w:ilvl w:val="0"/>
          <w:numId w:val="21"/>
        </w:numPr>
      </w:pPr>
      <w:r>
        <w:t>What scales are found on the combination square?</w:t>
      </w:r>
    </w:p>
    <w:p w14:paraId="7039FF4B" w14:textId="6AF662E6" w:rsidR="006A25DE" w:rsidRDefault="00202372" w:rsidP="00202372">
      <w:pPr>
        <w:pStyle w:val="WorksheetQuestions"/>
        <w:numPr>
          <w:ilvl w:val="0"/>
          <w:numId w:val="0"/>
        </w:numPr>
        <w:ind w:left="360"/>
      </w:pPr>
      <w:r>
        <w:t>______________________________________________________________________________</w:t>
      </w:r>
    </w:p>
    <w:p w14:paraId="7C03E5C4" w14:textId="66E86DEA" w:rsidR="00EA2D5B" w:rsidRDefault="0022032B" w:rsidP="0018370A">
      <w:pPr>
        <w:pStyle w:val="WorksheetQuestions"/>
        <w:numPr>
          <w:ilvl w:val="0"/>
          <w:numId w:val="21"/>
        </w:numPr>
      </w:pPr>
      <w:r>
        <w:t>What type of snips did you use to cut out your project?</w:t>
      </w:r>
    </w:p>
    <w:p w14:paraId="3C92846B" w14:textId="63B1CC01" w:rsidR="006A25DE" w:rsidRDefault="00202372" w:rsidP="006A25DE">
      <w:pPr>
        <w:pStyle w:val="WorksheetQuestions"/>
        <w:numPr>
          <w:ilvl w:val="0"/>
          <w:numId w:val="0"/>
        </w:numPr>
        <w:ind w:left="720"/>
      </w:pPr>
      <w:r>
        <w:t>____________________________________________________________________________</w:t>
      </w:r>
    </w:p>
    <w:p w14:paraId="44F14F27" w14:textId="2F542F6E" w:rsidR="00202372" w:rsidRDefault="0022032B" w:rsidP="0018370A">
      <w:pPr>
        <w:pStyle w:val="WorksheetQuestions"/>
        <w:numPr>
          <w:ilvl w:val="0"/>
          <w:numId w:val="21"/>
        </w:numPr>
      </w:pPr>
      <w:r>
        <w:t>What safety hazards are there when working with sheet metal?</w:t>
      </w:r>
    </w:p>
    <w:p w14:paraId="4B30DFE7" w14:textId="0347762C" w:rsidR="00202372" w:rsidRDefault="0022032B" w:rsidP="00202372">
      <w:pPr>
        <w:pStyle w:val="WorksheetQuestions"/>
        <w:numPr>
          <w:ilvl w:val="0"/>
          <w:numId w:val="0"/>
        </w:numPr>
        <w:ind w:left="360"/>
      </w:pPr>
      <w:r>
        <w:t>_________________________________________________________________________________</w:t>
      </w:r>
    </w:p>
    <w:p w14:paraId="4A279714" w14:textId="4A8FC905" w:rsidR="00116B80" w:rsidRDefault="0022032B" w:rsidP="0018370A">
      <w:pPr>
        <w:pStyle w:val="WorksheetQuestions"/>
        <w:numPr>
          <w:ilvl w:val="0"/>
          <w:numId w:val="21"/>
        </w:numPr>
      </w:pPr>
      <w:r>
        <w:t>What is the purpose of the galvanized coating on the sheet metal?</w:t>
      </w:r>
    </w:p>
    <w:p w14:paraId="6BDBC0D7" w14:textId="0CB53777" w:rsidR="00116B80" w:rsidRDefault="00202372" w:rsidP="00116B80">
      <w:pPr>
        <w:pStyle w:val="WorksheetQuestions"/>
        <w:numPr>
          <w:ilvl w:val="0"/>
          <w:numId w:val="0"/>
        </w:numPr>
        <w:ind w:left="720" w:hanging="360"/>
      </w:pPr>
      <w:r>
        <w:t>__________________________________________________________________________________</w:t>
      </w:r>
    </w:p>
    <w:p w14:paraId="6881EB7E" w14:textId="0290FD74" w:rsidR="00575BD1" w:rsidRDefault="00575BD1" w:rsidP="00F14E56">
      <w:pPr>
        <w:pStyle w:val="Heading2"/>
      </w:pPr>
      <w:r w:rsidRPr="00C52294">
        <w:t>Grading Rubric:</w:t>
      </w: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1530"/>
        <w:gridCol w:w="1278"/>
      </w:tblGrid>
      <w:tr w:rsidR="0022032B" w:rsidRPr="0048731A" w14:paraId="1C2D8138" w14:textId="77777777" w:rsidTr="0022032B">
        <w:tc>
          <w:tcPr>
            <w:tcW w:w="6480" w:type="dxa"/>
          </w:tcPr>
          <w:p w14:paraId="42E26AFF" w14:textId="77777777" w:rsidR="0022032B" w:rsidRPr="0048731A" w:rsidRDefault="0022032B" w:rsidP="0022032B">
            <w:pPr>
              <w:pStyle w:val="NoSpacing"/>
            </w:pPr>
            <w:r w:rsidRPr="0048731A">
              <w:t>Criteria (Tolerance 1/32")</w:t>
            </w:r>
          </w:p>
        </w:tc>
        <w:tc>
          <w:tcPr>
            <w:tcW w:w="1530" w:type="dxa"/>
          </w:tcPr>
          <w:p w14:paraId="032F9BB2" w14:textId="77777777" w:rsidR="0022032B" w:rsidRPr="0048731A" w:rsidRDefault="0022032B" w:rsidP="0022032B">
            <w:pPr>
              <w:pStyle w:val="NoSpacing"/>
            </w:pPr>
            <w:r w:rsidRPr="0048731A">
              <w:t>Possible</w:t>
            </w:r>
          </w:p>
        </w:tc>
        <w:tc>
          <w:tcPr>
            <w:tcW w:w="1278" w:type="dxa"/>
          </w:tcPr>
          <w:p w14:paraId="5474B416" w14:textId="77777777" w:rsidR="0022032B" w:rsidRPr="0048731A" w:rsidRDefault="0022032B" w:rsidP="0022032B">
            <w:pPr>
              <w:pStyle w:val="NoSpacing"/>
            </w:pPr>
            <w:r w:rsidRPr="0048731A">
              <w:t>Score</w:t>
            </w:r>
          </w:p>
        </w:tc>
      </w:tr>
      <w:tr w:rsidR="0022032B" w:rsidRPr="00E81C9B" w14:paraId="0B59F769" w14:textId="77777777" w:rsidTr="0022032B">
        <w:tc>
          <w:tcPr>
            <w:tcW w:w="6480" w:type="dxa"/>
          </w:tcPr>
          <w:p w14:paraId="18C307EE" w14:textId="77777777" w:rsidR="0022032B" w:rsidRPr="00E81C9B" w:rsidRDefault="0022032B" w:rsidP="0022032B">
            <w:pPr>
              <w:pStyle w:val="NoSpacing"/>
            </w:pPr>
            <w:r w:rsidRPr="00E81C9B">
              <w:t>Length 6"</w:t>
            </w:r>
          </w:p>
        </w:tc>
        <w:tc>
          <w:tcPr>
            <w:tcW w:w="1530" w:type="dxa"/>
          </w:tcPr>
          <w:p w14:paraId="0D13ECFC" w14:textId="77777777" w:rsidR="0022032B" w:rsidRPr="00E81C9B" w:rsidRDefault="0022032B" w:rsidP="0022032B">
            <w:pPr>
              <w:pStyle w:val="NoSpacing"/>
            </w:pPr>
            <w:r w:rsidRPr="00E81C9B">
              <w:t>3</w:t>
            </w:r>
          </w:p>
        </w:tc>
        <w:tc>
          <w:tcPr>
            <w:tcW w:w="1278" w:type="dxa"/>
          </w:tcPr>
          <w:p w14:paraId="507749E0" w14:textId="77777777" w:rsidR="0022032B" w:rsidRPr="00E81C9B" w:rsidRDefault="0022032B" w:rsidP="0022032B">
            <w:pPr>
              <w:pStyle w:val="NoSpacing"/>
            </w:pPr>
          </w:p>
        </w:tc>
      </w:tr>
      <w:tr w:rsidR="0022032B" w:rsidRPr="00E81C9B" w14:paraId="5B185006" w14:textId="77777777" w:rsidTr="0022032B">
        <w:tc>
          <w:tcPr>
            <w:tcW w:w="6480" w:type="dxa"/>
          </w:tcPr>
          <w:p w14:paraId="1575333D" w14:textId="77777777" w:rsidR="0022032B" w:rsidRPr="00E81C9B" w:rsidRDefault="0022032B" w:rsidP="0022032B">
            <w:pPr>
              <w:pStyle w:val="NoSpacing"/>
            </w:pPr>
            <w:r w:rsidRPr="00E81C9B">
              <w:t>Width 2 9/16"</w:t>
            </w:r>
          </w:p>
        </w:tc>
        <w:tc>
          <w:tcPr>
            <w:tcW w:w="1530" w:type="dxa"/>
          </w:tcPr>
          <w:p w14:paraId="4C3B7890" w14:textId="77777777" w:rsidR="0022032B" w:rsidRPr="00E81C9B" w:rsidRDefault="0022032B" w:rsidP="0022032B">
            <w:pPr>
              <w:pStyle w:val="NoSpacing"/>
            </w:pPr>
            <w:r w:rsidRPr="00E81C9B">
              <w:t>3</w:t>
            </w:r>
          </w:p>
        </w:tc>
        <w:tc>
          <w:tcPr>
            <w:tcW w:w="1278" w:type="dxa"/>
          </w:tcPr>
          <w:p w14:paraId="208CF824" w14:textId="77777777" w:rsidR="0022032B" w:rsidRPr="00E81C9B" w:rsidRDefault="0022032B" w:rsidP="0022032B">
            <w:pPr>
              <w:pStyle w:val="NoSpacing"/>
            </w:pPr>
          </w:p>
        </w:tc>
      </w:tr>
      <w:tr w:rsidR="0022032B" w:rsidRPr="00E81C9B" w14:paraId="433E6B9B" w14:textId="77777777" w:rsidTr="0022032B">
        <w:trPr>
          <w:trHeight w:val="413"/>
        </w:trPr>
        <w:tc>
          <w:tcPr>
            <w:tcW w:w="6480" w:type="dxa"/>
          </w:tcPr>
          <w:p w14:paraId="4EC2D2F1" w14:textId="77777777" w:rsidR="0022032B" w:rsidRPr="00E81C9B" w:rsidRDefault="0022032B" w:rsidP="0022032B">
            <w:pPr>
              <w:pStyle w:val="NoSpacing"/>
            </w:pPr>
            <w:r w:rsidRPr="00E81C9B">
              <w:t>Handle Width 1"</w:t>
            </w:r>
          </w:p>
        </w:tc>
        <w:tc>
          <w:tcPr>
            <w:tcW w:w="1530" w:type="dxa"/>
          </w:tcPr>
          <w:p w14:paraId="23233C72" w14:textId="77777777" w:rsidR="0022032B" w:rsidRPr="00E81C9B" w:rsidRDefault="0022032B" w:rsidP="0022032B">
            <w:pPr>
              <w:pStyle w:val="NoSpacing"/>
            </w:pPr>
            <w:r w:rsidRPr="00E81C9B">
              <w:t>3</w:t>
            </w:r>
          </w:p>
        </w:tc>
        <w:tc>
          <w:tcPr>
            <w:tcW w:w="1278" w:type="dxa"/>
          </w:tcPr>
          <w:p w14:paraId="19D2B38A" w14:textId="77777777" w:rsidR="0022032B" w:rsidRPr="00E81C9B" w:rsidRDefault="0022032B" w:rsidP="0022032B">
            <w:pPr>
              <w:pStyle w:val="NoSpacing"/>
            </w:pPr>
          </w:p>
        </w:tc>
      </w:tr>
      <w:tr w:rsidR="0022032B" w:rsidRPr="00E81C9B" w14:paraId="2D0020D2" w14:textId="77777777" w:rsidTr="0022032B">
        <w:tc>
          <w:tcPr>
            <w:tcW w:w="6480" w:type="dxa"/>
          </w:tcPr>
          <w:p w14:paraId="4CB2F52C" w14:textId="77777777" w:rsidR="0022032B" w:rsidRPr="00E81C9B" w:rsidRDefault="0022032B" w:rsidP="0022032B">
            <w:pPr>
              <w:pStyle w:val="NoSpacing"/>
            </w:pPr>
            <w:r w:rsidRPr="00E81C9B">
              <w:t>Center punch "V"</w:t>
            </w:r>
          </w:p>
        </w:tc>
        <w:tc>
          <w:tcPr>
            <w:tcW w:w="1530" w:type="dxa"/>
          </w:tcPr>
          <w:p w14:paraId="087466FD" w14:textId="77777777" w:rsidR="0022032B" w:rsidRPr="00E81C9B" w:rsidRDefault="0022032B" w:rsidP="0022032B">
            <w:pPr>
              <w:pStyle w:val="NoSpacing"/>
            </w:pPr>
            <w:r w:rsidRPr="00E81C9B">
              <w:t>3</w:t>
            </w:r>
          </w:p>
        </w:tc>
        <w:tc>
          <w:tcPr>
            <w:tcW w:w="1278" w:type="dxa"/>
          </w:tcPr>
          <w:p w14:paraId="749FAEC1" w14:textId="77777777" w:rsidR="0022032B" w:rsidRPr="00E81C9B" w:rsidRDefault="0022032B" w:rsidP="0022032B">
            <w:pPr>
              <w:pStyle w:val="NoSpacing"/>
            </w:pPr>
          </w:p>
        </w:tc>
      </w:tr>
      <w:tr w:rsidR="0022032B" w:rsidRPr="00E81C9B" w14:paraId="74A02663" w14:textId="77777777" w:rsidTr="0022032B">
        <w:tc>
          <w:tcPr>
            <w:tcW w:w="6480" w:type="dxa"/>
          </w:tcPr>
          <w:p w14:paraId="78F7D1C2" w14:textId="77777777" w:rsidR="0022032B" w:rsidRPr="00E81C9B" w:rsidRDefault="0022032B" w:rsidP="0022032B">
            <w:pPr>
              <w:pStyle w:val="NoSpacing"/>
            </w:pPr>
            <w:r w:rsidRPr="00E81C9B">
              <w:t>Cold Chisel "V"</w:t>
            </w:r>
          </w:p>
        </w:tc>
        <w:tc>
          <w:tcPr>
            <w:tcW w:w="1530" w:type="dxa"/>
          </w:tcPr>
          <w:p w14:paraId="5636E587" w14:textId="77777777" w:rsidR="0022032B" w:rsidRPr="00E81C9B" w:rsidRDefault="0022032B" w:rsidP="0022032B">
            <w:pPr>
              <w:pStyle w:val="NoSpacing"/>
            </w:pPr>
            <w:r w:rsidRPr="00E81C9B">
              <w:t>3</w:t>
            </w:r>
          </w:p>
        </w:tc>
        <w:tc>
          <w:tcPr>
            <w:tcW w:w="1278" w:type="dxa"/>
          </w:tcPr>
          <w:p w14:paraId="1310552C" w14:textId="77777777" w:rsidR="0022032B" w:rsidRPr="00E81C9B" w:rsidRDefault="0022032B" w:rsidP="0022032B">
            <w:pPr>
              <w:pStyle w:val="NoSpacing"/>
            </w:pPr>
          </w:p>
        </w:tc>
      </w:tr>
      <w:tr w:rsidR="0022032B" w:rsidRPr="00E81C9B" w14:paraId="781E5A08" w14:textId="77777777" w:rsidTr="0022032B">
        <w:tc>
          <w:tcPr>
            <w:tcW w:w="6480" w:type="dxa"/>
          </w:tcPr>
          <w:p w14:paraId="3EEDA704" w14:textId="77777777" w:rsidR="0022032B" w:rsidRPr="00E81C9B" w:rsidRDefault="0022032B" w:rsidP="0022032B">
            <w:pPr>
              <w:pStyle w:val="NoSpacing"/>
            </w:pPr>
            <w:r w:rsidRPr="00E81C9B">
              <w:t>Plane Iron "V"</w:t>
            </w:r>
          </w:p>
        </w:tc>
        <w:tc>
          <w:tcPr>
            <w:tcW w:w="1530" w:type="dxa"/>
          </w:tcPr>
          <w:p w14:paraId="3E2D1274" w14:textId="77777777" w:rsidR="0022032B" w:rsidRPr="00E81C9B" w:rsidRDefault="0022032B" w:rsidP="0022032B">
            <w:pPr>
              <w:pStyle w:val="NoSpacing"/>
            </w:pPr>
            <w:r w:rsidRPr="00E81C9B">
              <w:t>3</w:t>
            </w:r>
          </w:p>
        </w:tc>
        <w:tc>
          <w:tcPr>
            <w:tcW w:w="1278" w:type="dxa"/>
          </w:tcPr>
          <w:p w14:paraId="6229C95A" w14:textId="77777777" w:rsidR="0022032B" w:rsidRPr="00E81C9B" w:rsidRDefault="0022032B" w:rsidP="0022032B">
            <w:pPr>
              <w:pStyle w:val="NoSpacing"/>
            </w:pPr>
          </w:p>
        </w:tc>
      </w:tr>
      <w:tr w:rsidR="0022032B" w:rsidRPr="00E81C9B" w14:paraId="4D8D28F2" w14:textId="77777777" w:rsidTr="0022032B">
        <w:tc>
          <w:tcPr>
            <w:tcW w:w="6480" w:type="dxa"/>
          </w:tcPr>
          <w:p w14:paraId="3F70EB07" w14:textId="77777777" w:rsidR="0022032B" w:rsidRPr="00E81C9B" w:rsidRDefault="0022032B" w:rsidP="0022032B">
            <w:pPr>
              <w:pStyle w:val="NoSpacing"/>
            </w:pPr>
            <w:r w:rsidRPr="00E81C9B">
              <w:t>Drill bit angle 59</w:t>
            </w:r>
            <w:r w:rsidRPr="00E81C9B">
              <w:rPr>
                <w:vertAlign w:val="superscript"/>
              </w:rPr>
              <w:t>o</w:t>
            </w:r>
          </w:p>
        </w:tc>
        <w:tc>
          <w:tcPr>
            <w:tcW w:w="1530" w:type="dxa"/>
          </w:tcPr>
          <w:p w14:paraId="69F54AC6" w14:textId="77777777" w:rsidR="0022032B" w:rsidRPr="00E81C9B" w:rsidRDefault="0022032B" w:rsidP="0022032B">
            <w:pPr>
              <w:pStyle w:val="NoSpacing"/>
            </w:pPr>
            <w:r w:rsidRPr="00E81C9B">
              <w:t>3</w:t>
            </w:r>
          </w:p>
        </w:tc>
        <w:tc>
          <w:tcPr>
            <w:tcW w:w="1278" w:type="dxa"/>
          </w:tcPr>
          <w:p w14:paraId="024288F7" w14:textId="77777777" w:rsidR="0022032B" w:rsidRPr="00E81C9B" w:rsidRDefault="0022032B" w:rsidP="0022032B">
            <w:pPr>
              <w:pStyle w:val="NoSpacing"/>
            </w:pPr>
          </w:p>
        </w:tc>
      </w:tr>
      <w:tr w:rsidR="0022032B" w:rsidRPr="00E81C9B" w14:paraId="4D57765F" w14:textId="77777777" w:rsidTr="0022032B">
        <w:tc>
          <w:tcPr>
            <w:tcW w:w="6480" w:type="dxa"/>
          </w:tcPr>
          <w:p w14:paraId="3B68B51E" w14:textId="77777777" w:rsidR="0022032B" w:rsidRPr="00E81C9B" w:rsidRDefault="0022032B" w:rsidP="0022032B">
            <w:pPr>
              <w:pStyle w:val="NoSpacing"/>
            </w:pPr>
            <w:r w:rsidRPr="00E81C9B">
              <w:t>Cutting (minimum over cut, cuts on line)</w:t>
            </w:r>
          </w:p>
        </w:tc>
        <w:tc>
          <w:tcPr>
            <w:tcW w:w="1530" w:type="dxa"/>
          </w:tcPr>
          <w:p w14:paraId="3AF90B47" w14:textId="77777777" w:rsidR="0022032B" w:rsidRPr="00E81C9B" w:rsidRDefault="0022032B" w:rsidP="0022032B">
            <w:pPr>
              <w:pStyle w:val="NoSpacing"/>
            </w:pPr>
            <w:r w:rsidRPr="00E81C9B">
              <w:t>4</w:t>
            </w:r>
          </w:p>
        </w:tc>
        <w:tc>
          <w:tcPr>
            <w:tcW w:w="1278" w:type="dxa"/>
          </w:tcPr>
          <w:p w14:paraId="7F32724A" w14:textId="77777777" w:rsidR="0022032B" w:rsidRPr="00E81C9B" w:rsidRDefault="0022032B" w:rsidP="0022032B">
            <w:pPr>
              <w:pStyle w:val="NoSpacing"/>
            </w:pPr>
          </w:p>
        </w:tc>
      </w:tr>
      <w:tr w:rsidR="0022032B" w:rsidRPr="00E81C9B" w14:paraId="039C3DE5" w14:textId="77777777" w:rsidTr="0022032B">
        <w:tc>
          <w:tcPr>
            <w:tcW w:w="6480" w:type="dxa"/>
          </w:tcPr>
          <w:p w14:paraId="2F64ED29" w14:textId="77777777" w:rsidR="0022032B" w:rsidRPr="00E81C9B" w:rsidRDefault="0022032B" w:rsidP="0022032B">
            <w:pPr>
              <w:pStyle w:val="NoSpacing"/>
            </w:pPr>
            <w:r w:rsidRPr="00E81C9B">
              <w:t>Marking Scale</w:t>
            </w:r>
          </w:p>
        </w:tc>
        <w:tc>
          <w:tcPr>
            <w:tcW w:w="1530" w:type="dxa"/>
          </w:tcPr>
          <w:p w14:paraId="4DEAFEC8" w14:textId="77777777" w:rsidR="0022032B" w:rsidRPr="00E81C9B" w:rsidRDefault="0022032B" w:rsidP="0022032B">
            <w:pPr>
              <w:pStyle w:val="NoSpacing"/>
            </w:pPr>
            <w:r w:rsidRPr="00E81C9B">
              <w:t>2</w:t>
            </w:r>
          </w:p>
        </w:tc>
        <w:tc>
          <w:tcPr>
            <w:tcW w:w="1278" w:type="dxa"/>
          </w:tcPr>
          <w:p w14:paraId="4B3D2409" w14:textId="77777777" w:rsidR="0022032B" w:rsidRPr="00E81C9B" w:rsidRDefault="0022032B" w:rsidP="0022032B">
            <w:pPr>
              <w:pStyle w:val="NoSpacing"/>
            </w:pPr>
          </w:p>
        </w:tc>
      </w:tr>
      <w:tr w:rsidR="0022032B" w:rsidRPr="00E81C9B" w14:paraId="55BF262B" w14:textId="77777777" w:rsidTr="0022032B">
        <w:tc>
          <w:tcPr>
            <w:tcW w:w="6480" w:type="dxa"/>
          </w:tcPr>
          <w:p w14:paraId="1BFF3EC1" w14:textId="77777777" w:rsidR="0022032B" w:rsidRPr="00E81C9B" w:rsidRDefault="0022032B" w:rsidP="0022032B">
            <w:pPr>
              <w:pStyle w:val="NoSpacing"/>
            </w:pPr>
            <w:r w:rsidRPr="00E81C9B">
              <w:t>General appearance and workmanship</w:t>
            </w:r>
            <w:r w:rsidRPr="00E81C9B">
              <w:br/>
              <w:t xml:space="preserve"> (flat, no sharp edges, no excess markings)</w:t>
            </w:r>
          </w:p>
        </w:tc>
        <w:tc>
          <w:tcPr>
            <w:tcW w:w="1530" w:type="dxa"/>
          </w:tcPr>
          <w:p w14:paraId="2A172D4F" w14:textId="77777777" w:rsidR="0022032B" w:rsidRPr="00E81C9B" w:rsidRDefault="0022032B" w:rsidP="0022032B">
            <w:pPr>
              <w:pStyle w:val="NoSpacing"/>
            </w:pPr>
            <w:r w:rsidRPr="00E81C9B">
              <w:t>3</w:t>
            </w:r>
          </w:p>
        </w:tc>
        <w:tc>
          <w:tcPr>
            <w:tcW w:w="1278" w:type="dxa"/>
          </w:tcPr>
          <w:p w14:paraId="5631F635" w14:textId="77777777" w:rsidR="0022032B" w:rsidRPr="00E81C9B" w:rsidRDefault="0022032B" w:rsidP="0022032B">
            <w:pPr>
              <w:pStyle w:val="NoSpacing"/>
            </w:pPr>
          </w:p>
        </w:tc>
      </w:tr>
      <w:tr w:rsidR="0022032B" w:rsidRPr="00E81C9B" w14:paraId="776CB3E6" w14:textId="77777777" w:rsidTr="0022032B">
        <w:trPr>
          <w:trHeight w:val="458"/>
        </w:trPr>
        <w:tc>
          <w:tcPr>
            <w:tcW w:w="6480" w:type="dxa"/>
          </w:tcPr>
          <w:p w14:paraId="21283470" w14:textId="77777777" w:rsidR="0022032B" w:rsidRPr="00E81C9B" w:rsidRDefault="0022032B" w:rsidP="0022032B">
            <w:pPr>
              <w:pStyle w:val="NoSpacing"/>
            </w:pPr>
            <w:r w:rsidRPr="00E81C9B">
              <w:t>TOTAL</w:t>
            </w:r>
          </w:p>
        </w:tc>
        <w:tc>
          <w:tcPr>
            <w:tcW w:w="1530" w:type="dxa"/>
          </w:tcPr>
          <w:p w14:paraId="1E7066FC" w14:textId="77777777" w:rsidR="0022032B" w:rsidRPr="00E81C9B" w:rsidRDefault="0022032B" w:rsidP="0022032B">
            <w:pPr>
              <w:pStyle w:val="NoSpacing"/>
            </w:pPr>
            <w:r w:rsidRPr="00E81C9B">
              <w:fldChar w:fldCharType="begin"/>
            </w:r>
            <w:r w:rsidRPr="00E81C9B">
              <w:instrText xml:space="preserve"> =SUM(ABOVE) </w:instrText>
            </w:r>
            <w:r w:rsidRPr="00E81C9B">
              <w:fldChar w:fldCharType="separate"/>
            </w:r>
            <w:r w:rsidRPr="00E81C9B">
              <w:t>30</w:t>
            </w:r>
            <w:r w:rsidRPr="00E81C9B">
              <w:fldChar w:fldCharType="end"/>
            </w:r>
          </w:p>
        </w:tc>
        <w:tc>
          <w:tcPr>
            <w:tcW w:w="1278" w:type="dxa"/>
          </w:tcPr>
          <w:p w14:paraId="592B9129" w14:textId="77777777" w:rsidR="0022032B" w:rsidRPr="00E81C9B" w:rsidRDefault="0022032B" w:rsidP="0022032B">
            <w:pPr>
              <w:pStyle w:val="NoSpacing"/>
            </w:pPr>
          </w:p>
        </w:tc>
      </w:tr>
    </w:tbl>
    <w:p w14:paraId="4E83C495" w14:textId="77777777" w:rsidR="00575BD1" w:rsidRPr="00C52294" w:rsidRDefault="00575BD1" w:rsidP="00995341">
      <w:pPr>
        <w:sectPr w:rsidR="00575BD1" w:rsidRPr="00C52294" w:rsidSect="00853D83">
          <w:headerReference w:type="default" r:id="rId15"/>
          <w:footerReference w:type="default" r:id="rId16"/>
          <w:pgSz w:w="12240" w:h="15840"/>
          <w:pgMar w:top="1440" w:right="1440" w:bottom="1440" w:left="1440" w:header="720" w:footer="720" w:gutter="0"/>
          <w:cols w:space="720"/>
          <w:docGrid w:linePitch="360"/>
        </w:sectPr>
      </w:pPr>
    </w:p>
    <w:p w14:paraId="301969E9" w14:textId="77777777" w:rsidR="00575BD1" w:rsidRDefault="000465DB" w:rsidP="00F14E56">
      <w:pPr>
        <w:pStyle w:val="Heading1"/>
      </w:pPr>
      <w:r>
        <w:br w:type="page"/>
      </w:r>
      <w:r w:rsidR="00575BD1" w:rsidRPr="00C52294">
        <w:lastRenderedPageBreak/>
        <w:t xml:space="preserve"> Teachers Notes:</w:t>
      </w:r>
      <w:r w:rsidR="00ED2BD3">
        <w:t xml:space="preserve"> </w:t>
      </w:r>
    </w:p>
    <w:p w14:paraId="5A00EB0E" w14:textId="77777777" w:rsidR="009528D4" w:rsidRDefault="009528D4" w:rsidP="009528D4">
      <w:pPr>
        <w:pStyle w:val="Heading2"/>
      </w:pPr>
      <w:r>
        <w:t>Agricultural Standards Met:</w:t>
      </w:r>
    </w:p>
    <w:p w14:paraId="5ADB1040" w14:textId="77777777" w:rsidR="00D83487" w:rsidRDefault="00D83487" w:rsidP="00B3585C">
      <w:pPr>
        <w:pStyle w:val="Std1"/>
      </w:pPr>
      <w:r>
        <w:t xml:space="preserve">B1.0 Implement personal and group safety practices. </w:t>
      </w:r>
    </w:p>
    <w:p w14:paraId="210B5493" w14:textId="77777777" w:rsidR="00D83487" w:rsidRDefault="00D83487" w:rsidP="00B3585C">
      <w:pPr>
        <w:pStyle w:val="Std2"/>
      </w:pPr>
      <w:r>
        <w:t xml:space="preserve">B1.1 Practice the rules for personal and group safety while working in an agricultural mechanics environment. </w:t>
      </w:r>
    </w:p>
    <w:p w14:paraId="4AB83F67" w14:textId="77777777" w:rsidR="00D83487" w:rsidRDefault="00D83487" w:rsidP="00B3585C">
      <w:pPr>
        <w:pStyle w:val="Std2"/>
      </w:pPr>
      <w:r>
        <w:t xml:space="preserve">B1.2 Integrate accepted shop management procedures and a safe working environment. </w:t>
      </w:r>
    </w:p>
    <w:p w14:paraId="03A59A93" w14:textId="77777777" w:rsidR="00CA7BC3" w:rsidRDefault="00CA7BC3" w:rsidP="00B3585C">
      <w:pPr>
        <w:pStyle w:val="Std1"/>
        <w:rPr>
          <w:color w:val="211D1E"/>
          <w:sz w:val="23"/>
          <w:szCs w:val="23"/>
        </w:rPr>
      </w:pPr>
      <w:r>
        <w:rPr>
          <w:color w:val="211D1E"/>
          <w:sz w:val="23"/>
          <w:szCs w:val="23"/>
        </w:rPr>
        <w:t xml:space="preserve">B5.0 Understand agricultural cold metal processes. </w:t>
      </w:r>
    </w:p>
    <w:p w14:paraId="0327A876" w14:textId="77777777" w:rsidR="00CA7BC3" w:rsidRDefault="00CA7BC3" w:rsidP="00B3585C">
      <w:pPr>
        <w:pStyle w:val="Std2"/>
      </w:pPr>
      <w:r>
        <w:t xml:space="preserve">B5.1 Identify common metals, sizes, and shapes. </w:t>
      </w:r>
    </w:p>
    <w:p w14:paraId="23766D0B" w14:textId="77777777" w:rsidR="00CA7BC3" w:rsidRDefault="00CA7BC3" w:rsidP="00B3585C">
      <w:pPr>
        <w:pStyle w:val="Std2"/>
      </w:pPr>
      <w:r>
        <w:t xml:space="preserve">B5.2 Demonstrate basic tool-fitting skills. </w:t>
      </w:r>
    </w:p>
    <w:p w14:paraId="1141FEFE" w14:textId="77777777" w:rsidR="00CA7BC3" w:rsidRDefault="00CA7BC3" w:rsidP="00B3585C">
      <w:pPr>
        <w:pStyle w:val="Std2"/>
      </w:pPr>
      <w:r>
        <w:t xml:space="preserve">B5.3 Properly lay out materials for a given project. </w:t>
      </w:r>
    </w:p>
    <w:p w14:paraId="1CD9CE43" w14:textId="77777777" w:rsidR="00CA7BC3" w:rsidRPr="00CA7BC3" w:rsidRDefault="00CA7BC3" w:rsidP="00B3585C">
      <w:pPr>
        <w:pStyle w:val="Std2"/>
      </w:pPr>
      <w:r>
        <w:t xml:space="preserve">B5.4 Demonstrate basic cold metal processes (e.g., shearing, cutting, drilling, threading, </w:t>
      </w:r>
      <w:r w:rsidRPr="00CA7BC3">
        <w:t xml:space="preserve">bending). </w:t>
      </w:r>
    </w:p>
    <w:p w14:paraId="752A196F" w14:textId="4B47CEEA" w:rsidR="00575BD1" w:rsidRPr="00C52294" w:rsidRDefault="00575BD1" w:rsidP="00CA7BC3">
      <w:pPr>
        <w:pStyle w:val="Heading2"/>
      </w:pPr>
      <w:r w:rsidRPr="00C52294">
        <w:t>Objectives:</w:t>
      </w:r>
    </w:p>
    <w:p w14:paraId="6B1EBABF" w14:textId="77777777" w:rsidR="00575BD1" w:rsidRPr="00C52294" w:rsidRDefault="00575BD1" w:rsidP="009528D4">
      <w:r w:rsidRPr="00C52294">
        <w:t>By properly completing this project, students will be able to:</w:t>
      </w:r>
    </w:p>
    <w:p w14:paraId="7967464E" w14:textId="3D22BB42" w:rsidR="00202372" w:rsidRDefault="00CA7BC3" w:rsidP="009528D4">
      <w:pPr>
        <w:pStyle w:val="Bullets"/>
      </w:pPr>
      <w:r>
        <w:t>Identify galvanized sheet metal</w:t>
      </w:r>
    </w:p>
    <w:p w14:paraId="7876A89E" w14:textId="2304715E" w:rsidR="00CA7BC3" w:rsidRDefault="00CA7BC3" w:rsidP="009528D4">
      <w:pPr>
        <w:pStyle w:val="Bullets"/>
      </w:pPr>
      <w:r>
        <w:t>Layout a project using a plan and combination square</w:t>
      </w:r>
    </w:p>
    <w:p w14:paraId="7C7DF198" w14:textId="4412EB2C" w:rsidR="00CA7BC3" w:rsidRDefault="00CA7BC3" w:rsidP="009528D4">
      <w:pPr>
        <w:pStyle w:val="Bullets"/>
      </w:pPr>
      <w:r>
        <w:t>Use snips safely and accurately to cut sheet metal</w:t>
      </w:r>
    </w:p>
    <w:p w14:paraId="56103CFA" w14:textId="77777777" w:rsidR="00575BD1" w:rsidRDefault="00575BD1" w:rsidP="00F14E56">
      <w:pPr>
        <w:pStyle w:val="Heading2"/>
      </w:pPr>
      <w:r w:rsidRPr="00C52294">
        <w:t>Alternative Tools</w:t>
      </w:r>
      <w:r w:rsidR="00515FFE">
        <w:t>/Methods/Materials</w:t>
      </w:r>
      <w:r w:rsidRPr="00C52294">
        <w:t>:</w:t>
      </w:r>
    </w:p>
    <w:p w14:paraId="49101D47" w14:textId="1FBD108C" w:rsidR="007D1523" w:rsidRDefault="00B3585C" w:rsidP="009F218D">
      <w:r>
        <w:t>None.</w:t>
      </w:r>
    </w:p>
    <w:p w14:paraId="0A401BD7" w14:textId="77777777" w:rsidR="00575BD1" w:rsidRPr="00C52294" w:rsidRDefault="00575BD1" w:rsidP="009528D4">
      <w:pPr>
        <w:pStyle w:val="Heading2"/>
      </w:pPr>
      <w:r w:rsidRPr="00C52294">
        <w:t>Safety Review:</w:t>
      </w:r>
    </w:p>
    <w:p w14:paraId="5878C1EC" w14:textId="1417E3C3" w:rsidR="00116B80" w:rsidRDefault="00993772" w:rsidP="009528D4">
      <w:pPr>
        <w:pStyle w:val="Bullets"/>
      </w:pPr>
      <w:r>
        <w:t>Safety Glasses</w:t>
      </w:r>
    </w:p>
    <w:p w14:paraId="5E16974A" w14:textId="77777777" w:rsidR="00CA7BC3" w:rsidRDefault="00CA7BC3" w:rsidP="009528D4">
      <w:pPr>
        <w:pStyle w:val="Bullets"/>
      </w:pPr>
      <w:r>
        <w:t xml:space="preserve">Metal is sharp! </w:t>
      </w:r>
    </w:p>
    <w:p w14:paraId="3090DFEF" w14:textId="77777777" w:rsidR="00575BD1" w:rsidRPr="00C52294" w:rsidRDefault="00575BD1" w:rsidP="00F14E56">
      <w:pPr>
        <w:pStyle w:val="Heading2"/>
      </w:pPr>
      <w:r w:rsidRPr="00C52294">
        <w:t>Project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506"/>
      </w:tblGrid>
      <w:tr w:rsidR="000465DB" w:rsidRPr="000905E8" w14:paraId="6B252E05" w14:textId="77777777" w:rsidTr="000905E8">
        <w:tc>
          <w:tcPr>
            <w:tcW w:w="0" w:type="auto"/>
          </w:tcPr>
          <w:p w14:paraId="40EBA918" w14:textId="77777777" w:rsidR="000465DB" w:rsidRPr="000465DB" w:rsidRDefault="000465DB" w:rsidP="000465DB">
            <w:pPr>
              <w:pStyle w:val="NoSpacing"/>
            </w:pPr>
            <w:r w:rsidRPr="000465DB">
              <w:t xml:space="preserve">Demonstration: </w:t>
            </w:r>
          </w:p>
        </w:tc>
        <w:tc>
          <w:tcPr>
            <w:tcW w:w="0" w:type="auto"/>
          </w:tcPr>
          <w:p w14:paraId="2BC2CC52" w14:textId="77777777" w:rsidR="000465DB" w:rsidRPr="000465DB" w:rsidRDefault="009C6665" w:rsidP="000465DB">
            <w:pPr>
              <w:pStyle w:val="NoSpacing"/>
            </w:pPr>
            <w:r>
              <w:t>15-25</w:t>
            </w:r>
            <w:r w:rsidR="000465DB" w:rsidRPr="000465DB">
              <w:t xml:space="preserve"> minutes</w:t>
            </w:r>
          </w:p>
        </w:tc>
      </w:tr>
      <w:tr w:rsidR="000465DB" w:rsidRPr="000905E8" w14:paraId="7E4581F6" w14:textId="77777777" w:rsidTr="000905E8">
        <w:tc>
          <w:tcPr>
            <w:tcW w:w="0" w:type="auto"/>
          </w:tcPr>
          <w:p w14:paraId="0C63538E" w14:textId="77777777" w:rsidR="000465DB" w:rsidRPr="000465DB" w:rsidRDefault="000465DB" w:rsidP="000465DB">
            <w:pPr>
              <w:pStyle w:val="NoSpacing"/>
            </w:pPr>
            <w:r w:rsidRPr="000465DB">
              <w:t xml:space="preserve">Build: </w:t>
            </w:r>
          </w:p>
        </w:tc>
        <w:tc>
          <w:tcPr>
            <w:tcW w:w="0" w:type="auto"/>
          </w:tcPr>
          <w:p w14:paraId="59892B0D" w14:textId="77777777" w:rsidR="000465DB" w:rsidRPr="000465DB" w:rsidRDefault="009C6665" w:rsidP="000465DB">
            <w:pPr>
              <w:pStyle w:val="NoSpacing"/>
            </w:pPr>
            <w:r>
              <w:t xml:space="preserve">1-2 </w:t>
            </w:r>
            <w:r w:rsidR="000465DB" w:rsidRPr="000465DB">
              <w:t>hours</w:t>
            </w:r>
          </w:p>
        </w:tc>
      </w:tr>
    </w:tbl>
    <w:p w14:paraId="4B97BE51" w14:textId="257E4E09" w:rsidR="00116B80" w:rsidRDefault="008F615E" w:rsidP="00CF56EB">
      <w:pPr>
        <w:pStyle w:val="Heading2"/>
      </w:pPr>
      <w:r w:rsidRPr="007A68A9">
        <w:t>Demonstration Notes</w:t>
      </w:r>
      <w:r w:rsidR="00520972">
        <w:t>:</w:t>
      </w:r>
    </w:p>
    <w:p w14:paraId="42566E73" w14:textId="074EAAE8" w:rsidR="00CA7BC3" w:rsidRDefault="00CA7BC3" w:rsidP="00CA7BC3">
      <w:pPr>
        <w:pStyle w:val="Directions"/>
        <w:numPr>
          <w:ilvl w:val="0"/>
          <w:numId w:val="32"/>
        </w:numPr>
      </w:pPr>
      <w:r>
        <w:t xml:space="preserve">Prep for the lab by preparing scrapes of metal about 4 x 7 with a shear.  You need a square corner.  </w:t>
      </w:r>
    </w:p>
    <w:p w14:paraId="5C764DD7" w14:textId="77FA58EF" w:rsidR="00CA7BC3" w:rsidRDefault="00CA7BC3" w:rsidP="00CA7BC3">
      <w:pPr>
        <w:pStyle w:val="Directions"/>
        <w:numPr>
          <w:ilvl w:val="0"/>
          <w:numId w:val="32"/>
        </w:numPr>
      </w:pPr>
      <w:r>
        <w:t xml:space="preserve">This project is primarily a demonstration in layout.   Demonstrate how the combination square is used to “construct” the points.  Placing a block of wood under the metal makes using the square easier.  </w:t>
      </w:r>
    </w:p>
    <w:p w14:paraId="5A32B6D1" w14:textId="2D5D2E2D" w:rsidR="00CA7BC3" w:rsidRDefault="00CA7BC3" w:rsidP="00CA7BC3">
      <w:pPr>
        <w:pStyle w:val="Directions"/>
        <w:numPr>
          <w:ilvl w:val="0"/>
          <w:numId w:val="32"/>
        </w:numPr>
      </w:pPr>
      <w:r>
        <w:t>Review the parts and scales of the combination square.</w:t>
      </w:r>
    </w:p>
    <w:p w14:paraId="491F7182" w14:textId="5E081AD5" w:rsidR="00CA7BC3" w:rsidRDefault="00CA7BC3" w:rsidP="00CA7BC3">
      <w:pPr>
        <w:pStyle w:val="Directions"/>
        <w:numPr>
          <w:ilvl w:val="0"/>
          <w:numId w:val="32"/>
        </w:numPr>
      </w:pPr>
      <w:r>
        <w:t xml:space="preserve">Use a scribe not a sharpie.  The lines are more accurate. </w:t>
      </w:r>
    </w:p>
    <w:p w14:paraId="0EB7AD3E" w14:textId="35EE75A3" w:rsidR="00CA7BC3" w:rsidRDefault="00CA7BC3" w:rsidP="00CA7BC3">
      <w:pPr>
        <w:pStyle w:val="Directions"/>
        <w:numPr>
          <w:ilvl w:val="0"/>
          <w:numId w:val="32"/>
        </w:numPr>
      </w:pPr>
      <w:r>
        <w:t xml:space="preserve">Always work from the square corner (upper right)).  </w:t>
      </w:r>
    </w:p>
    <w:p w14:paraId="1823B82C" w14:textId="5EF5FADB" w:rsidR="00CA7BC3" w:rsidRDefault="00B3585C" w:rsidP="00CA7BC3">
      <w:pPr>
        <w:pStyle w:val="Directions"/>
        <w:numPr>
          <w:ilvl w:val="0"/>
          <w:numId w:val="32"/>
        </w:numPr>
      </w:pPr>
      <w:r>
        <w:t xml:space="preserve">Suggestion:  Use a piece of white board about 2’x4’ and a framing square to demo.  Mark the square so each inch is a 1/16”.  Use a dry erase marker as the scribe.   This larger scale is easier to see for the class. </w:t>
      </w:r>
    </w:p>
    <w:p w14:paraId="1DA592AE" w14:textId="33309138" w:rsidR="00B3585C" w:rsidRDefault="00B3585C" w:rsidP="00CA7BC3">
      <w:pPr>
        <w:pStyle w:val="Directions"/>
        <w:numPr>
          <w:ilvl w:val="0"/>
          <w:numId w:val="32"/>
        </w:numPr>
        <w:rPr>
          <w:i/>
        </w:rPr>
      </w:pPr>
      <w:r w:rsidRPr="00B3585C">
        <w:rPr>
          <w:i/>
        </w:rPr>
        <w:lastRenderedPageBreak/>
        <w:t xml:space="preserve">NOTE:  It is not recommended using a drill to make a hole in the handle.  Templates will catch on the drill and spin (safety hazard).   If you want to do this then make sure the template is securely clamped to a block of wood on the drill press table.  A jig is recommended. </w:t>
      </w:r>
    </w:p>
    <w:p w14:paraId="693FDA52" w14:textId="3671815D" w:rsidR="00B3585C" w:rsidRPr="00B3585C" w:rsidRDefault="00B3585C" w:rsidP="00CA7BC3">
      <w:pPr>
        <w:pStyle w:val="Directions"/>
        <w:numPr>
          <w:ilvl w:val="0"/>
          <w:numId w:val="32"/>
        </w:numPr>
      </w:pPr>
      <w:r>
        <w:t xml:space="preserve">Grading hint:   Make a perfect template.  Use this to grade by laying over the student project.   Much faster than measuring.  </w:t>
      </w:r>
    </w:p>
    <w:p w14:paraId="10836166" w14:textId="5626CA99" w:rsidR="00575BD1" w:rsidRDefault="00575BD1" w:rsidP="00F14E56">
      <w:pPr>
        <w:pStyle w:val="Heading2"/>
      </w:pPr>
      <w:r>
        <w:t>Bill of Materials:</w:t>
      </w:r>
      <w:r w:rsidRPr="00C52294">
        <w:t xml:space="preserve"> </w:t>
      </w:r>
      <w:r w:rsidR="00116B80">
        <w:t xml:space="preserve"> </w:t>
      </w:r>
    </w:p>
    <w:p w14:paraId="29373E7A" w14:textId="67C33089" w:rsidR="00CA7BC3" w:rsidRPr="00CA7BC3" w:rsidRDefault="00CA7BC3" w:rsidP="00CA7BC3">
      <w:r>
        <w:t>Use scraps of sheet metal from other projects.   Note cost is minimal so have students do the project over if it looks bad!</w:t>
      </w:r>
    </w:p>
    <w:p w14:paraId="6F0518C2" w14:textId="77777777" w:rsidR="006A25DE" w:rsidRDefault="00116B80" w:rsidP="00747C67">
      <w:r>
        <w:t>Proj</w:t>
      </w:r>
      <w:r w:rsidR="007D6C13">
        <w:t>ect and plan by Mike Spiess.</w:t>
      </w:r>
    </w:p>
    <w:p w14:paraId="7F9885BD" w14:textId="77777777" w:rsidR="00B3585C" w:rsidRPr="008A50EF" w:rsidRDefault="00B3585C" w:rsidP="00995341">
      <w:pPr>
        <w:pStyle w:val="Title"/>
      </w:pPr>
      <w:r>
        <w:lastRenderedPageBreak/>
        <w:t>Use of the Combination Square for Project Layout</w:t>
      </w:r>
    </w:p>
    <w:p w14:paraId="194F98A0" w14:textId="77777777" w:rsidR="00B3585C" w:rsidRPr="00E07AB3" w:rsidRDefault="00B3585C" w:rsidP="00671D27">
      <w:pPr>
        <w:pStyle w:val="Name"/>
      </w:pPr>
      <w:r w:rsidRPr="00E07AB3">
        <w:t>Name: _</w:t>
      </w:r>
      <w:r>
        <w:t>_____________</w:t>
      </w:r>
      <w:r w:rsidRPr="00E07AB3">
        <w:t>__________</w:t>
      </w:r>
    </w:p>
    <w:p w14:paraId="1D9EFA6F" w14:textId="77777777" w:rsidR="00B3585C" w:rsidRPr="00E07AB3" w:rsidRDefault="00B3585C" w:rsidP="00671D27">
      <w:pPr>
        <w:pStyle w:val="Name"/>
      </w:pPr>
      <w:r w:rsidRPr="00E07AB3">
        <w:t>Date: ________________________</w:t>
      </w:r>
    </w:p>
    <w:p w14:paraId="76FA32A9" w14:textId="77777777" w:rsidR="00B3585C" w:rsidRPr="00F307FC" w:rsidRDefault="00B3585C" w:rsidP="00F307FC">
      <w:r w:rsidRPr="00F307FC">
        <w:t xml:space="preserve">In 1877, </w:t>
      </w:r>
      <w:proofErr w:type="spellStart"/>
      <w:r w:rsidRPr="00F307FC">
        <w:t>Laroy</w:t>
      </w:r>
      <w:proofErr w:type="spellEnd"/>
      <w:r w:rsidRPr="00F307FC">
        <w:t xml:space="preserve"> S. Starrett designed and patented the combination square.</w:t>
      </w:r>
      <w:r>
        <w:t xml:space="preserve"> </w:t>
      </w:r>
      <w:r w:rsidRPr="00F307FC">
        <w:t xml:space="preserve"> His invention was a multipurpose layout and measuring tool for machinists and it was rapidly adopted in the trade.  This tool is still in common use today and used </w:t>
      </w:r>
      <w:r>
        <w:t>in the</w:t>
      </w:r>
      <w:r w:rsidRPr="00F307FC">
        <w:t xml:space="preserve"> layout of wood and metal</w:t>
      </w:r>
      <w:r>
        <w:t xml:space="preserve"> projects</w:t>
      </w:r>
      <w:r w:rsidRPr="00F307FC">
        <w:t>.</w:t>
      </w:r>
    </w:p>
    <w:p w14:paraId="77768264" w14:textId="77777777" w:rsidR="00B3585C" w:rsidRPr="00F307FC" w:rsidRDefault="00B3585C" w:rsidP="00F307FC">
      <w:r w:rsidRPr="00F307FC">
        <w:t>The basic combination square includes a hardened steel graduated rule and movable combination square and miter head with</w:t>
      </w:r>
      <w:r>
        <w:t xml:space="preserve"> a</w:t>
      </w:r>
      <w:r w:rsidRPr="00F307FC">
        <w:t xml:space="preserve"> spirit level and scribe. </w:t>
      </w:r>
      <w:r>
        <w:t xml:space="preserve"> </w:t>
      </w:r>
      <w:r w:rsidRPr="00F307FC">
        <w:t xml:space="preserve">The square heads have a precision ground 90° square face and a 45° miter face. </w:t>
      </w:r>
      <w:r>
        <w:t xml:space="preserve"> </w:t>
      </w:r>
      <w:r w:rsidRPr="00F307FC">
        <w:t xml:space="preserve">It is a versatile and useful layout tool for scribing right angles and parallel lines, </w:t>
      </w:r>
      <w:r>
        <w:t xml:space="preserve">and </w:t>
      </w:r>
      <w:r w:rsidRPr="00F307FC">
        <w:t xml:space="preserve">a measuring tool that can be used as a try square, miter, depth gage, height gage, and a level.  Common rules have 1/8”, 1/16”, and 1/32” scales. </w:t>
      </w:r>
      <w:r>
        <w:t xml:space="preserve"> Also available are metric scales.</w:t>
      </w:r>
    </w:p>
    <w:p w14:paraId="1875200E" w14:textId="77777777" w:rsidR="00B3585C" w:rsidRPr="00F307FC" w:rsidRDefault="00C65D0F" w:rsidP="00F307FC">
      <w:r>
        <w:rPr>
          <w:noProof/>
          <w:lang w:bidi="ar-SA"/>
        </w:rPr>
        <w:pict w14:anchorId="688D3864">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54" type="#_x0000_t47" style="position:absolute;margin-left:470.15pt;margin-top:63.45pt;width:21.65pt;height:21.65pt;z-index:251660288" adj="-40007,31826,-5986,8979,-33173,-11074,-26539,-6635">
            <v:stroke startarrow="block"/>
            <v:textbox>
              <w:txbxContent>
                <w:p w14:paraId="441BE6BA" w14:textId="77777777" w:rsidR="00B3585C" w:rsidRDefault="00B3585C">
                  <w:r>
                    <w:t>1.</w:t>
                  </w:r>
                </w:p>
              </w:txbxContent>
            </v:textbox>
            <o:callout v:ext="edit" minusy="t"/>
          </v:shape>
        </w:pict>
      </w:r>
      <w:r w:rsidR="00B3585C" w:rsidRPr="00F307FC">
        <w:t xml:space="preserve">The process of layout is essentially a matter of copying the plan to the material.  The square can be used to easily and accurately determine “construction” points on your material.  For best results you must start with material that is cut square so you can measure from the square edges. </w:t>
      </w:r>
    </w:p>
    <w:p w14:paraId="605B77F3" w14:textId="77777777" w:rsidR="00B3585C" w:rsidRDefault="00C65D0F" w:rsidP="005C3CA3">
      <w:pPr>
        <w:pStyle w:val="Heading3"/>
      </w:pPr>
      <w:r>
        <w:rPr>
          <w:noProof/>
        </w:rPr>
        <w:pict w14:anchorId="0CB93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68.15pt;margin-top:16.15pt;width:299.95pt;height:142.65pt;z-index:251659264">
            <v:imagedata r:id="rId17" o:title="EF250IM_4" croptop="16365f" cropbottom="18004f"/>
            <w10:wrap type="square"/>
          </v:shape>
        </w:pict>
      </w:r>
      <w:r w:rsidR="00B3585C">
        <w:t>Square parts:</w:t>
      </w:r>
      <w:r w:rsidR="00B3585C" w:rsidRPr="00A27A9A">
        <w:t xml:space="preserve"> </w:t>
      </w:r>
    </w:p>
    <w:p w14:paraId="30158E54" w14:textId="77777777" w:rsidR="00B3585C" w:rsidRDefault="00C65D0F" w:rsidP="00B3585C">
      <w:pPr>
        <w:pStyle w:val="Bullets"/>
        <w:numPr>
          <w:ilvl w:val="0"/>
          <w:numId w:val="33"/>
        </w:numPr>
      </w:pPr>
      <w:r>
        <w:rPr>
          <w:noProof/>
          <w:lang w:bidi="ar-SA"/>
        </w:rPr>
        <w:pict w14:anchorId="378BD507">
          <v:shape id="_x0000_s2055" type="#_x0000_t47" style="position:absolute;left:0;text-align:left;margin-left:264.4pt;margin-top:41.35pt;width:23.8pt;height:19.7pt;z-index:251661312" adj="73966,-6305,27045,9868,32491,,32491">
            <v:stroke startarrow="block"/>
            <v:textbox>
              <w:txbxContent>
                <w:p w14:paraId="2FE58666" w14:textId="77777777" w:rsidR="00B3585C" w:rsidRDefault="00B3585C">
                  <w:r>
                    <w:t>3.</w:t>
                  </w:r>
                </w:p>
              </w:txbxContent>
            </v:textbox>
            <o:callout v:ext="edit" minusx="t"/>
          </v:shape>
        </w:pict>
      </w:r>
      <w:r w:rsidR="00B3585C">
        <w:t>The “rule” or blade.  This can be removed and used separately.</w:t>
      </w:r>
    </w:p>
    <w:p w14:paraId="4601F951" w14:textId="77777777" w:rsidR="00B3585C" w:rsidRDefault="00B3585C" w:rsidP="00B3585C">
      <w:pPr>
        <w:pStyle w:val="Bullets"/>
        <w:numPr>
          <w:ilvl w:val="0"/>
          <w:numId w:val="33"/>
        </w:numPr>
      </w:pPr>
      <w:r>
        <w:t xml:space="preserve">The head, fence, or level.  This part slides on the rule. </w:t>
      </w:r>
    </w:p>
    <w:p w14:paraId="54C6793B" w14:textId="77777777" w:rsidR="00B3585C" w:rsidRDefault="00C65D0F" w:rsidP="00B3585C">
      <w:pPr>
        <w:pStyle w:val="Bullets"/>
        <w:numPr>
          <w:ilvl w:val="0"/>
          <w:numId w:val="33"/>
        </w:numPr>
      </w:pPr>
      <w:r>
        <w:rPr>
          <w:noProof/>
          <w:lang w:bidi="ar-SA"/>
        </w:rPr>
        <w:pict w14:anchorId="0A783208">
          <v:shape id="_x0000_s2057" type="#_x0000_t47" style="position:absolute;left:0;text-align:left;margin-left:380.55pt;margin-top:40.6pt;width:23.8pt;height:19.95pt;z-index:251663360" adj="-40205,-6280,-5445,9744">
            <v:stroke startarrow="block"/>
            <v:textbox>
              <w:txbxContent>
                <w:p w14:paraId="2664A33C" w14:textId="77777777" w:rsidR="00B3585C" w:rsidRDefault="00B3585C">
                  <w:r>
                    <w:t>4.</w:t>
                  </w:r>
                </w:p>
              </w:txbxContent>
            </v:textbox>
          </v:shape>
        </w:pict>
      </w:r>
      <w:r>
        <w:rPr>
          <w:noProof/>
          <w:lang w:bidi="ar-SA"/>
        </w:rPr>
        <w:pict w14:anchorId="40241122">
          <v:shape id="_x0000_s2056" type="#_x0000_t47" style="position:absolute;left:0;text-align:left;margin-left:423pt;margin-top:2.5pt;width:25.7pt;height:21pt;z-index:251662336" adj="-40468,-6583,-5043,9257">
            <v:stroke startarrow="block"/>
            <v:textbox>
              <w:txbxContent>
                <w:p w14:paraId="398B0C3D" w14:textId="77777777" w:rsidR="00B3585C" w:rsidRDefault="00B3585C">
                  <w:r>
                    <w:t>2.</w:t>
                  </w:r>
                </w:p>
              </w:txbxContent>
            </v:textbox>
          </v:shape>
        </w:pict>
      </w:r>
      <w:r w:rsidR="00B3585C">
        <w:t xml:space="preserve">The clamp is the nut, spring, and bolt that slides in to the grove of the rule.  </w:t>
      </w:r>
    </w:p>
    <w:p w14:paraId="5D25C059" w14:textId="77777777" w:rsidR="00B3585C" w:rsidRDefault="00B3585C" w:rsidP="00B3585C">
      <w:pPr>
        <w:pStyle w:val="Bullets"/>
        <w:numPr>
          <w:ilvl w:val="0"/>
          <w:numId w:val="33"/>
        </w:numPr>
      </w:pPr>
      <w:r>
        <w:t xml:space="preserve">The scribe is found in the head and used to mark metal. </w:t>
      </w:r>
    </w:p>
    <w:p w14:paraId="0C50F019" w14:textId="77777777" w:rsidR="00B3585C" w:rsidRDefault="00B3585C" w:rsidP="005C3CA3">
      <w:pPr>
        <w:pStyle w:val="Heading3"/>
      </w:pPr>
      <w:r>
        <w:t>Testing the Square:</w:t>
      </w:r>
    </w:p>
    <w:p w14:paraId="1817B9CA" w14:textId="77777777" w:rsidR="00B3585C" w:rsidRDefault="00B3585C" w:rsidP="005C3CA3">
      <w:r>
        <w:t xml:space="preserve">To </w:t>
      </w:r>
      <w:proofErr w:type="gramStart"/>
      <w:r>
        <w:t>insure</w:t>
      </w:r>
      <w:proofErr w:type="gramEnd"/>
      <w:r>
        <w:t xml:space="preserve"> the square is actually square do the following:  </w:t>
      </w:r>
    </w:p>
    <w:p w14:paraId="613F3187" w14:textId="77777777" w:rsidR="00B3585C" w:rsidRDefault="00B3585C" w:rsidP="005C3CA3">
      <w:pPr>
        <w:pStyle w:val="Bullets"/>
      </w:pPr>
      <w:r>
        <w:t>Set the square with 10” of the rule extending past the head and tighten the clamp.</w:t>
      </w:r>
    </w:p>
    <w:p w14:paraId="505BFC42" w14:textId="77777777" w:rsidR="00B3585C" w:rsidRDefault="00B3585C" w:rsidP="005C3CA3">
      <w:pPr>
        <w:pStyle w:val="Bullets"/>
      </w:pPr>
      <w:r>
        <w:t>Using scrap of sheet metal with a straight edge (a 12” x 12” piece is fine) Scribe a line perpendicular to the straight edge of the metal.</w:t>
      </w:r>
    </w:p>
    <w:p w14:paraId="73E93F3F" w14:textId="77777777" w:rsidR="00B3585C" w:rsidRPr="005C3CA3" w:rsidRDefault="00B3585C" w:rsidP="005C3CA3">
      <w:pPr>
        <w:pStyle w:val="Bullets"/>
      </w:pPr>
      <w:r>
        <w:t xml:space="preserve">Now rotate the head on the metal 180 degrees and check that the square is aligned with the scribed line.  If </w:t>
      </w:r>
      <w:proofErr w:type="gramStart"/>
      <w:r>
        <w:t>not</w:t>
      </w:r>
      <w:proofErr w:type="gramEnd"/>
      <w:r>
        <w:t xml:space="preserve"> the square is not “square” (or the sheet metal is not square). </w:t>
      </w:r>
    </w:p>
    <w:p w14:paraId="562C5AD5" w14:textId="77777777" w:rsidR="00B3585C" w:rsidRDefault="00B3585C" w:rsidP="005C3CA3">
      <w:pPr>
        <w:pStyle w:val="Heading3"/>
      </w:pPr>
      <w:r>
        <w:t>Basic Setup of the Square:</w:t>
      </w:r>
    </w:p>
    <w:p w14:paraId="7EA57C76" w14:textId="77777777" w:rsidR="00B3585C" w:rsidRDefault="00B3585C" w:rsidP="00A27A9A">
      <w:pPr>
        <w:pStyle w:val="Directions"/>
      </w:pPr>
      <w:r>
        <w:t xml:space="preserve">Set the rule so the scale you wish to use is on the inside of the square.  </w:t>
      </w:r>
    </w:p>
    <w:p w14:paraId="2DA4A7F7" w14:textId="77777777" w:rsidR="00B3585C" w:rsidRDefault="00B3585C" w:rsidP="00A27A9A">
      <w:pPr>
        <w:pStyle w:val="Directions"/>
      </w:pPr>
      <w:r>
        <w:t>Slide the rule so an even inch mark is aligned with the head (level).</w:t>
      </w:r>
    </w:p>
    <w:p w14:paraId="20CC7431" w14:textId="77777777" w:rsidR="00B3585C" w:rsidRDefault="00B3585C" w:rsidP="00A27A9A">
      <w:pPr>
        <w:pStyle w:val="Directions"/>
      </w:pPr>
      <w:r>
        <w:t xml:space="preserve">Clamp the rule tight. </w:t>
      </w:r>
    </w:p>
    <w:p w14:paraId="5E923DE3" w14:textId="77777777" w:rsidR="00B3585C" w:rsidRDefault="00B3585C" w:rsidP="005C3CA3">
      <w:pPr>
        <w:pStyle w:val="Heading3"/>
      </w:pPr>
      <w:r>
        <w:lastRenderedPageBreak/>
        <w:t>Marking:</w:t>
      </w:r>
    </w:p>
    <w:p w14:paraId="2B5D0F3F" w14:textId="77777777" w:rsidR="00B3585C" w:rsidRDefault="00B3585C" w:rsidP="00A27A9A">
      <w:r>
        <w:t>Marks made during layout should be clean and as accurate as possible.  Some tips:</w:t>
      </w:r>
    </w:p>
    <w:p w14:paraId="2C1EBF4D" w14:textId="77777777" w:rsidR="00B3585C" w:rsidRDefault="00B3585C" w:rsidP="004777BE">
      <w:pPr>
        <w:pStyle w:val="Bullets"/>
      </w:pPr>
      <w:r>
        <w:t>Use a scribe to mark metal.  A marker makes a broad line and will be less accurate.</w:t>
      </w:r>
    </w:p>
    <w:p w14:paraId="329DB787" w14:textId="77777777" w:rsidR="00B3585C" w:rsidRDefault="00B3585C" w:rsidP="004777BE">
      <w:pPr>
        <w:pStyle w:val="Bullets"/>
      </w:pPr>
      <w:r>
        <w:t>Don’t make multiple marks.  A single clear mark is desired.</w:t>
      </w:r>
    </w:p>
    <w:p w14:paraId="6796859D" w14:textId="77777777" w:rsidR="00B3585C" w:rsidRDefault="00B3585C" w:rsidP="004777BE">
      <w:pPr>
        <w:pStyle w:val="Bullets"/>
      </w:pPr>
      <w:r>
        <w:t>Mark wood with a sharp pencil or a utility knife.</w:t>
      </w:r>
    </w:p>
    <w:p w14:paraId="1490D47E" w14:textId="77777777" w:rsidR="00B3585C" w:rsidRDefault="00B3585C" w:rsidP="005247C0">
      <w:pPr>
        <w:pStyle w:val="Heading3"/>
      </w:pPr>
      <w:r>
        <w:t>The “Working Edge”:</w:t>
      </w:r>
    </w:p>
    <w:p w14:paraId="1334B44D" w14:textId="77777777" w:rsidR="00B3585C" w:rsidRDefault="00B3585C" w:rsidP="005247C0">
      <w:r>
        <w:t xml:space="preserve">A working edge is usually the bottom edge of the layout project in relation to the material as it is laid in front of you.  It should be a suitable edge from which </w:t>
      </w:r>
      <w:proofErr w:type="gramStart"/>
      <w:r>
        <w:t>the majority of</w:t>
      </w:r>
      <w:proofErr w:type="gramEnd"/>
      <w:r>
        <w:t xml:space="preserve"> your measurements can be made.  It is also helpful if this edge is square with the left or right edge.</w:t>
      </w:r>
    </w:p>
    <w:p w14:paraId="67F5AF3C" w14:textId="77777777" w:rsidR="00B3585C" w:rsidRDefault="000A6D92" w:rsidP="00BE6294">
      <w:r>
        <w:pict w14:anchorId="162B02B4">
          <v:shape id="_x0000_i1025" type="#_x0000_t75" style="width:353.85pt;height:179.65pt">
            <v:imagedata r:id="rId18" o:title="Boot Jack 2" croptop="7690f" cropbottom="25278f" cropleft="7433f" cropright="8420f"/>
          </v:shape>
        </w:pict>
      </w:r>
    </w:p>
    <w:p w14:paraId="575072A7" w14:textId="77777777" w:rsidR="00B3585C" w:rsidRDefault="00B3585C" w:rsidP="004777BE">
      <w:pPr>
        <w:pStyle w:val="Heading3"/>
      </w:pPr>
      <w:r>
        <w:t>Locating a Center Point:</w:t>
      </w:r>
    </w:p>
    <w:p w14:paraId="444B530D" w14:textId="77777777" w:rsidR="00B3585C" w:rsidRPr="00BE6294" w:rsidRDefault="00B3585C" w:rsidP="0009220E">
      <w:r>
        <w:t>Refer to the drawing above.  The steps below describe how to mark the center of the left hand hole.</w:t>
      </w:r>
    </w:p>
    <w:p w14:paraId="18BDE028" w14:textId="77777777" w:rsidR="00B3585C" w:rsidRDefault="00B3585C" w:rsidP="00B3585C">
      <w:pPr>
        <w:pStyle w:val="Bullets"/>
        <w:numPr>
          <w:ilvl w:val="0"/>
          <w:numId w:val="34"/>
        </w:numPr>
      </w:pPr>
      <w:r>
        <w:t xml:space="preserve">Select one edge as a “working edge”.  </w:t>
      </w:r>
    </w:p>
    <w:p w14:paraId="474D2E7B" w14:textId="77777777" w:rsidR="00B3585C" w:rsidRDefault="00B3585C" w:rsidP="00B3585C">
      <w:pPr>
        <w:pStyle w:val="Bullets"/>
        <w:numPr>
          <w:ilvl w:val="0"/>
          <w:numId w:val="34"/>
        </w:numPr>
      </w:pPr>
      <w:r>
        <w:t xml:space="preserve">After setting the square (as described above) place the head against the straight (lower) edge of the material in the approximate location of the hole.  </w:t>
      </w:r>
    </w:p>
    <w:p w14:paraId="76FCF740" w14:textId="77777777" w:rsidR="00B3585C" w:rsidRDefault="00B3585C" w:rsidP="00B3585C">
      <w:pPr>
        <w:pStyle w:val="Bullets"/>
        <w:numPr>
          <w:ilvl w:val="0"/>
          <w:numId w:val="34"/>
        </w:numPr>
      </w:pPr>
      <w:r>
        <w:t>Measure up the rule the desired distance and make a mark (horizontally).  In this case 2 ¾”.</w:t>
      </w:r>
    </w:p>
    <w:p w14:paraId="61A658E5" w14:textId="77777777" w:rsidR="00B3585C" w:rsidRDefault="00B3585C" w:rsidP="00B3585C">
      <w:pPr>
        <w:pStyle w:val="Bullets"/>
        <w:numPr>
          <w:ilvl w:val="0"/>
          <w:numId w:val="34"/>
        </w:numPr>
      </w:pPr>
      <w:r>
        <w:t>Now place the head against the other edge of the material (left edge, 90</w:t>
      </w:r>
      <w:r w:rsidRPr="004777BE">
        <w:rPr>
          <w:vertAlign w:val="superscript"/>
        </w:rPr>
        <w:t>o</w:t>
      </w:r>
      <w:r>
        <w:t xml:space="preserve"> to the first edge) and align the rule with your mark.  It’s important that these two edges be perpendicular.</w:t>
      </w:r>
    </w:p>
    <w:p w14:paraId="45AD32C4" w14:textId="77777777" w:rsidR="00B3585C" w:rsidRDefault="00B3585C" w:rsidP="00B3585C">
      <w:pPr>
        <w:pStyle w:val="Bullets"/>
        <w:numPr>
          <w:ilvl w:val="0"/>
          <w:numId w:val="34"/>
        </w:numPr>
      </w:pPr>
      <w:r>
        <w:t xml:space="preserve">Now measure over on the rule to the second dimension (1”) of the point and mark the center. </w:t>
      </w:r>
    </w:p>
    <w:p w14:paraId="2081606C" w14:textId="77777777" w:rsidR="00B3585C" w:rsidRDefault="00B3585C" w:rsidP="004777BE">
      <w:r>
        <w:t xml:space="preserve">Hint:  It is faster to count the marks on the rule than to calculate a distance.  For </w:t>
      </w:r>
      <w:proofErr w:type="gramStart"/>
      <w:r>
        <w:t>example</w:t>
      </w:r>
      <w:proofErr w:type="gramEnd"/>
      <w:r>
        <w:t xml:space="preserve"> if the 10” mark on the rule is aligned with the head and you want to measure in 4 ¼” you could calculate the measurement at 5 ¾” or simply count in 4 inch marks plus ¼”.  </w:t>
      </w:r>
    </w:p>
    <w:p w14:paraId="1E5CD332" w14:textId="77777777" w:rsidR="00B3585C" w:rsidRDefault="00B3585C" w:rsidP="004777BE">
      <w:pPr>
        <w:pStyle w:val="Heading3"/>
      </w:pPr>
      <w:r>
        <w:t>Locating Construction Points:</w:t>
      </w:r>
    </w:p>
    <w:p w14:paraId="6A1EF556" w14:textId="77777777" w:rsidR="00B3585C" w:rsidRPr="004777BE" w:rsidRDefault="00B3585C" w:rsidP="004777BE">
      <w:r>
        <w:t xml:space="preserve">Commonly you will want to locate points (end) of a cut that is not square.  This process is simply a matter of locating two points then connecting them using the rule.  The directions below refer to layout of the “V” shape in the above drawing. </w:t>
      </w:r>
    </w:p>
    <w:p w14:paraId="40B6CBB8" w14:textId="77777777" w:rsidR="00B3585C" w:rsidRDefault="00B3585C" w:rsidP="00B3585C">
      <w:pPr>
        <w:pStyle w:val="Bullets"/>
        <w:numPr>
          <w:ilvl w:val="0"/>
          <w:numId w:val="35"/>
        </w:numPr>
      </w:pPr>
      <w:r>
        <w:lastRenderedPageBreak/>
        <w:t>After setting the square (as described above) place the head against the straight (lower) edge of the material in the approximate location of Point 1.  (the center of the “V”)</w:t>
      </w:r>
    </w:p>
    <w:p w14:paraId="3FB225C4" w14:textId="77777777" w:rsidR="00B3585C" w:rsidRDefault="00B3585C" w:rsidP="00B3585C">
      <w:pPr>
        <w:pStyle w:val="Bullets"/>
        <w:numPr>
          <w:ilvl w:val="0"/>
          <w:numId w:val="35"/>
        </w:numPr>
      </w:pPr>
      <w:r>
        <w:t>Measure up the rule the desired distance and make a horizontal mark (in this case 2 ¾” from the lower edge).</w:t>
      </w:r>
    </w:p>
    <w:p w14:paraId="305F9477" w14:textId="77777777" w:rsidR="00B3585C" w:rsidRDefault="00B3585C" w:rsidP="00B3585C">
      <w:pPr>
        <w:pStyle w:val="Bullets"/>
        <w:numPr>
          <w:ilvl w:val="0"/>
          <w:numId w:val="35"/>
        </w:numPr>
      </w:pPr>
      <w:r>
        <w:t>Now place the head against the other edge of the material (right, 90</w:t>
      </w:r>
      <w:r w:rsidRPr="004777BE">
        <w:rPr>
          <w:vertAlign w:val="superscript"/>
        </w:rPr>
        <w:t>o</w:t>
      </w:r>
      <w:r>
        <w:t xml:space="preserve"> to the first edge) and align the rule with your vertical mark.</w:t>
      </w:r>
    </w:p>
    <w:p w14:paraId="5DCF5EEA" w14:textId="77777777" w:rsidR="00B3585C" w:rsidRDefault="00B3585C" w:rsidP="00B3585C">
      <w:pPr>
        <w:pStyle w:val="Bullets"/>
        <w:numPr>
          <w:ilvl w:val="0"/>
          <w:numId w:val="35"/>
        </w:numPr>
      </w:pPr>
      <w:r>
        <w:t>Now measure over on the rule the second dimension of Point 1 and mark the location (4”).</w:t>
      </w:r>
    </w:p>
    <w:p w14:paraId="77790DFF" w14:textId="77777777" w:rsidR="00B3585C" w:rsidRDefault="00B3585C" w:rsidP="00B3585C">
      <w:pPr>
        <w:pStyle w:val="Bullets"/>
        <w:numPr>
          <w:ilvl w:val="0"/>
          <w:numId w:val="35"/>
        </w:numPr>
      </w:pPr>
      <w:r>
        <w:t xml:space="preserve">Repeat the process for Point 2 (upper point of the “V”) and Point 3 (lower point of the “V”). Note:  Since Points 2 and 3 are on the edge of the project there is no need to measure in from the edge. </w:t>
      </w:r>
    </w:p>
    <w:p w14:paraId="7A1AEB6A" w14:textId="77777777" w:rsidR="00B3585C" w:rsidRDefault="00B3585C" w:rsidP="00B3585C">
      <w:pPr>
        <w:pStyle w:val="Bullets"/>
        <w:numPr>
          <w:ilvl w:val="0"/>
          <w:numId w:val="35"/>
        </w:numPr>
      </w:pPr>
      <w:r>
        <w:t xml:space="preserve">Now using </w:t>
      </w:r>
      <w:proofErr w:type="gramStart"/>
      <w:r>
        <w:t>just</w:t>
      </w:r>
      <w:proofErr w:type="gramEnd"/>
      <w:r>
        <w:t xml:space="preserve"> the rule draw or scribe a line that connects Points 1 and 2, then connect Points 1 and 3. </w:t>
      </w:r>
    </w:p>
    <w:p w14:paraId="75C64468" w14:textId="77777777" w:rsidR="00B3585C" w:rsidRDefault="00B3585C" w:rsidP="005452EA">
      <w:pPr>
        <w:pStyle w:val="Heading2"/>
      </w:pPr>
      <w:r>
        <w:t>Activity:</w:t>
      </w:r>
    </w:p>
    <w:p w14:paraId="523B3035" w14:textId="77777777" w:rsidR="00B3585C" w:rsidRDefault="00B3585C" w:rsidP="00B3585C">
      <w:pPr>
        <w:pStyle w:val="Directions"/>
        <w:numPr>
          <w:ilvl w:val="0"/>
          <w:numId w:val="3"/>
        </w:numPr>
      </w:pPr>
      <w:r>
        <w:t>Set your square with the 10” mark aligned with the head and the 1/8” scale on the inside of the square (rule extends to your left).</w:t>
      </w:r>
    </w:p>
    <w:p w14:paraId="43B546C8" w14:textId="77777777" w:rsidR="00B3585C" w:rsidRDefault="000A6D92" w:rsidP="00FC3A99">
      <w:r>
        <w:pict w14:anchorId="0D9131AA">
          <v:shape id="_x0000_i1026" type="#_x0000_t75" style="width:468pt;height:361.7pt;mso-position-horizontal-relative:char;mso-position-vertical-relative:line">
            <v:imagedata r:id="rId19" o:title="SM Box-4x4-Slant Opening Layout"/>
          </v:shape>
        </w:pict>
      </w:r>
    </w:p>
    <w:p w14:paraId="1C694538" w14:textId="77777777" w:rsidR="00B3585C" w:rsidRDefault="00B3585C" w:rsidP="00B3585C">
      <w:pPr>
        <w:pStyle w:val="Directions"/>
        <w:numPr>
          <w:ilvl w:val="0"/>
          <w:numId w:val="3"/>
        </w:numPr>
      </w:pPr>
      <w:r>
        <w:t xml:space="preserve">Using a file folder and sharp pencil layout the project shown above using the procedure described.  </w:t>
      </w:r>
    </w:p>
    <w:p w14:paraId="3193C4C3" w14:textId="72CBBD27" w:rsidR="00645264" w:rsidRDefault="00645264" w:rsidP="00747C67"/>
    <w:sectPr w:rsidR="00645264"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C46D" w14:textId="77777777" w:rsidR="00C65D0F" w:rsidRDefault="00C65D0F">
      <w:r>
        <w:separator/>
      </w:r>
    </w:p>
  </w:endnote>
  <w:endnote w:type="continuationSeparator" w:id="0">
    <w:p w14:paraId="7D2FEF9E" w14:textId="77777777" w:rsidR="00C65D0F" w:rsidRDefault="00C6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w:panose1 w:val="00000000000000000000"/>
    <w:charset w:val="00"/>
    <w:family w:val="auto"/>
    <w:notTrueType/>
    <w:pitch w:val="default"/>
    <w:sig w:usb0="00000003" w:usb1="00000000" w:usb2="00000000" w:usb3="00000000" w:csb0="00000001" w:csb1="00000000"/>
  </w:font>
  <w:font w:name="Palatino-Roman">
    <w:altName w:val="Book Antiqua"/>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2B30" w14:textId="41E8D0EF" w:rsidR="0064559F" w:rsidRDefault="0064559F">
    <w:pPr>
      <w:pStyle w:val="Footer"/>
      <w:tabs>
        <w:tab w:val="clear" w:pos="8640"/>
        <w:tab w:val="right" w:pos="9360"/>
      </w:tabs>
    </w:pPr>
    <w:r>
      <w:t xml:space="preserve">Revised: </w:t>
    </w:r>
    <w:r>
      <w:fldChar w:fldCharType="begin"/>
    </w:r>
    <w:r>
      <w:instrText xml:space="preserve"> DATE \@ "MM/dd/yy" </w:instrText>
    </w:r>
    <w:r>
      <w:fldChar w:fldCharType="separate"/>
    </w:r>
    <w:r w:rsidR="0071774E">
      <w:rPr>
        <w:noProof/>
      </w:rPr>
      <w:t>04/19/22</w:t>
    </w:r>
    <w:r>
      <w:fldChar w:fldCharType="end"/>
    </w:r>
    <w:r>
      <w:tab/>
    </w:r>
    <w:r>
      <w:tab/>
    </w:r>
    <w:r>
      <w:fldChar w:fldCharType="begin"/>
    </w:r>
    <w:r>
      <w:instrText xml:space="preserve"> PAGE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36A1" w14:textId="489887DE" w:rsidR="00DF757F" w:rsidRDefault="00DF757F">
    <w:pPr>
      <w:pStyle w:val="Footer"/>
      <w:tabs>
        <w:tab w:val="clear" w:pos="8640"/>
        <w:tab w:val="right" w:pos="9360"/>
      </w:tabs>
    </w:pPr>
    <w:r>
      <w:t xml:space="preserve">Revised: </w:t>
    </w:r>
    <w:r>
      <w:fldChar w:fldCharType="begin"/>
    </w:r>
    <w:r>
      <w:instrText xml:space="preserve"> DATE \@ "MM/dd/yy" </w:instrText>
    </w:r>
    <w:r>
      <w:fldChar w:fldCharType="separate"/>
    </w:r>
    <w:r w:rsidR="0071774E">
      <w:rPr>
        <w:noProof/>
      </w:rPr>
      <w:t>04/19/22</w:t>
    </w:r>
    <w:r>
      <w:fldChar w:fldCharType="end"/>
    </w:r>
    <w:r>
      <w:tab/>
    </w:r>
    <w:r>
      <w:tab/>
    </w:r>
    <w:r>
      <w:fldChar w:fldCharType="begin"/>
    </w:r>
    <w:r>
      <w:instrText xml:space="preserve"> PAGE </w:instrText>
    </w:r>
    <w:r>
      <w:fldChar w:fldCharType="separate"/>
    </w:r>
    <w:r>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9F86" w14:textId="582EA982" w:rsidR="007C3F87" w:rsidRPr="000F4CD9" w:rsidRDefault="007C3F87"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71774E">
      <w:rPr>
        <w:noProof/>
        <w:szCs w:val="20"/>
      </w:rPr>
      <w:t>4/19/2022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2E7B61">
      <w:rPr>
        <w:rStyle w:val="PageNumber"/>
        <w:noProof/>
        <w:szCs w:val="20"/>
      </w:rPr>
      <w:t>1</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9154" w14:textId="77777777" w:rsidR="00C65D0F" w:rsidRDefault="00C65D0F">
      <w:r>
        <w:separator/>
      </w:r>
    </w:p>
  </w:footnote>
  <w:footnote w:type="continuationSeparator" w:id="0">
    <w:p w14:paraId="1BB69629" w14:textId="77777777" w:rsidR="00C65D0F" w:rsidRDefault="00C65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034C" w14:textId="77777777" w:rsidR="0022032B" w:rsidRPr="00481C69" w:rsidRDefault="0022032B" w:rsidP="0022032B">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B744" w14:textId="77777777" w:rsidR="0064559F" w:rsidRDefault="0064559F" w:rsidP="002A3C82">
    <w:pPr>
      <w:pStyle w:val="Header"/>
      <w:tabs>
        <w:tab w:val="clear" w:pos="8640"/>
        <w:tab w:val="right" w:pos="9360"/>
      </w:tabs>
    </w:pPr>
    <w:r>
      <w:t>California State University, Chico</w:t>
    </w:r>
    <w:r>
      <w:tab/>
    </w:r>
    <w:r>
      <w:tab/>
      <w:t>AGET 120</w:t>
    </w:r>
  </w:p>
  <w:p w14:paraId="682F54B0" w14:textId="77777777" w:rsidR="0064559F" w:rsidRDefault="0064559F" w:rsidP="002A3C82">
    <w:pPr>
      <w:pStyle w:val="Header"/>
      <w:tabs>
        <w:tab w:val="clear" w:pos="8640"/>
        <w:tab w:val="right" w:pos="9360"/>
      </w:tabs>
    </w:pPr>
    <w:r>
      <w:t>College of Agriculture</w:t>
    </w:r>
    <w:r>
      <w:tab/>
    </w:r>
    <w:r>
      <w:tab/>
      <w:t>Introduction to Ag Mechanics</w:t>
    </w:r>
  </w:p>
  <w:p w14:paraId="7AD0CB7C" w14:textId="7726E75E" w:rsidR="0064559F" w:rsidRPr="002A3C82" w:rsidRDefault="0064559F" w:rsidP="002A3C82">
    <w:pPr>
      <w:pStyle w:val="Header"/>
      <w:tabs>
        <w:tab w:val="clear" w:pos="8640"/>
        <w:tab w:val="right" w:pos="9360"/>
      </w:tabs>
    </w:pPr>
    <w:r>
      <w:tab/>
    </w:r>
    <w:r>
      <w:tab/>
    </w:r>
    <w:fldSimple w:instr=" STYLEREF  &quot;Heading 1&quot;  \* MERGEFORMAT ">
      <w:r w:rsidR="0071774E">
        <w:rPr>
          <w:noProof/>
        </w:rPr>
        <w:t>Worksheet</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E7AB" w14:textId="77777777" w:rsidR="00853D83" w:rsidRPr="00481C69" w:rsidRDefault="00853D83" w:rsidP="00853D83">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3CE4" w14:textId="77777777" w:rsidR="007C3F87" w:rsidRPr="00481C69" w:rsidRDefault="007C3F87"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1253"/>
    <w:multiLevelType w:val="hybridMultilevel"/>
    <w:tmpl w:val="665407F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4129E"/>
    <w:multiLevelType w:val="hybridMultilevel"/>
    <w:tmpl w:val="D032B2D2"/>
    <w:lvl w:ilvl="0" w:tplc="6DD029D2">
      <w:start w:val="1"/>
      <w:numFmt w:val="decimal"/>
      <w:lvlText w:val="%1."/>
      <w:lvlJc w:val="left"/>
      <w:pPr>
        <w:tabs>
          <w:tab w:val="num" w:pos="0"/>
        </w:tabs>
        <w:ind w:left="36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B50BC"/>
    <w:multiLevelType w:val="hybridMultilevel"/>
    <w:tmpl w:val="161CA7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BA1CE9"/>
    <w:multiLevelType w:val="hybridMultilevel"/>
    <w:tmpl w:val="94D425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C1EF1"/>
    <w:multiLevelType w:val="hybridMultilevel"/>
    <w:tmpl w:val="6CCC5E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9509B1"/>
    <w:multiLevelType w:val="hybridMultilevel"/>
    <w:tmpl w:val="0ACEFF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434321">
    <w:abstractNumId w:val="0"/>
  </w:num>
  <w:num w:numId="2" w16cid:durableId="625815725">
    <w:abstractNumId w:val="2"/>
  </w:num>
  <w:num w:numId="3" w16cid:durableId="1853378757">
    <w:abstractNumId w:val="6"/>
    <w:lvlOverride w:ilvl="0">
      <w:startOverride w:val="1"/>
    </w:lvlOverride>
  </w:num>
  <w:num w:numId="4" w16cid:durableId="1458715278">
    <w:abstractNumId w:val="0"/>
    <w:lvlOverride w:ilvl="0">
      <w:startOverride w:val="1"/>
    </w:lvlOverride>
  </w:num>
  <w:num w:numId="5" w16cid:durableId="979072012">
    <w:abstractNumId w:val="6"/>
    <w:lvlOverride w:ilvl="0">
      <w:startOverride w:val="1"/>
    </w:lvlOverride>
  </w:num>
  <w:num w:numId="6" w16cid:durableId="1600068942">
    <w:abstractNumId w:val="6"/>
    <w:lvlOverride w:ilvl="0">
      <w:startOverride w:val="1"/>
    </w:lvlOverride>
  </w:num>
  <w:num w:numId="7" w16cid:durableId="908461964">
    <w:abstractNumId w:val="0"/>
    <w:lvlOverride w:ilvl="0">
      <w:startOverride w:val="1"/>
    </w:lvlOverride>
  </w:num>
  <w:num w:numId="8" w16cid:durableId="658070706">
    <w:abstractNumId w:val="6"/>
    <w:lvlOverride w:ilvl="0">
      <w:startOverride w:val="1"/>
    </w:lvlOverride>
  </w:num>
  <w:num w:numId="9" w16cid:durableId="1544756911">
    <w:abstractNumId w:val="6"/>
    <w:lvlOverride w:ilvl="0">
      <w:startOverride w:val="1"/>
    </w:lvlOverride>
  </w:num>
  <w:num w:numId="10" w16cid:durableId="1205829124">
    <w:abstractNumId w:val="6"/>
    <w:lvlOverride w:ilvl="0">
      <w:startOverride w:val="1"/>
    </w:lvlOverride>
  </w:num>
  <w:num w:numId="11" w16cid:durableId="464157397">
    <w:abstractNumId w:val="6"/>
    <w:lvlOverride w:ilvl="0">
      <w:startOverride w:val="1"/>
    </w:lvlOverride>
  </w:num>
  <w:num w:numId="12" w16cid:durableId="210965538">
    <w:abstractNumId w:val="6"/>
    <w:lvlOverride w:ilvl="0">
      <w:startOverride w:val="1"/>
    </w:lvlOverride>
  </w:num>
  <w:num w:numId="13" w16cid:durableId="814416585">
    <w:abstractNumId w:val="0"/>
    <w:lvlOverride w:ilvl="0">
      <w:startOverride w:val="1"/>
    </w:lvlOverride>
  </w:num>
  <w:num w:numId="14" w16cid:durableId="1881045229">
    <w:abstractNumId w:val="0"/>
    <w:lvlOverride w:ilvl="0">
      <w:startOverride w:val="1"/>
    </w:lvlOverride>
  </w:num>
  <w:num w:numId="15" w16cid:durableId="323551250">
    <w:abstractNumId w:val="0"/>
    <w:lvlOverride w:ilvl="0">
      <w:startOverride w:val="1"/>
    </w:lvlOverride>
  </w:num>
  <w:num w:numId="16" w16cid:durableId="1261719672">
    <w:abstractNumId w:val="6"/>
  </w:num>
  <w:num w:numId="17" w16cid:durableId="1238980916">
    <w:abstractNumId w:val="6"/>
    <w:lvlOverride w:ilvl="0">
      <w:startOverride w:val="1"/>
    </w:lvlOverride>
  </w:num>
  <w:num w:numId="18" w16cid:durableId="1156609102">
    <w:abstractNumId w:val="6"/>
    <w:lvlOverride w:ilvl="0">
      <w:startOverride w:val="1"/>
    </w:lvlOverride>
  </w:num>
  <w:num w:numId="19" w16cid:durableId="1079329512">
    <w:abstractNumId w:val="1"/>
  </w:num>
  <w:num w:numId="20" w16cid:durableId="77753053">
    <w:abstractNumId w:val="6"/>
    <w:lvlOverride w:ilvl="0">
      <w:startOverride w:val="1"/>
    </w:lvlOverride>
  </w:num>
  <w:num w:numId="21" w16cid:durableId="818351368">
    <w:abstractNumId w:val="0"/>
    <w:lvlOverride w:ilvl="0">
      <w:startOverride w:val="1"/>
    </w:lvlOverride>
  </w:num>
  <w:num w:numId="22" w16cid:durableId="1964380259">
    <w:abstractNumId w:val="6"/>
    <w:lvlOverride w:ilvl="0">
      <w:startOverride w:val="1"/>
    </w:lvlOverride>
  </w:num>
  <w:num w:numId="23" w16cid:durableId="490874210">
    <w:abstractNumId w:val="6"/>
    <w:lvlOverride w:ilvl="0">
      <w:startOverride w:val="1"/>
    </w:lvlOverride>
  </w:num>
  <w:num w:numId="24" w16cid:durableId="91435062">
    <w:abstractNumId w:val="0"/>
    <w:lvlOverride w:ilvl="0">
      <w:startOverride w:val="1"/>
    </w:lvlOverride>
  </w:num>
  <w:num w:numId="25" w16cid:durableId="1669284961">
    <w:abstractNumId w:val="6"/>
    <w:lvlOverride w:ilvl="0">
      <w:startOverride w:val="1"/>
    </w:lvlOverride>
  </w:num>
  <w:num w:numId="26" w16cid:durableId="564878360">
    <w:abstractNumId w:val="6"/>
    <w:lvlOverride w:ilvl="0">
      <w:startOverride w:val="1"/>
    </w:lvlOverride>
  </w:num>
  <w:num w:numId="27" w16cid:durableId="1877814100">
    <w:abstractNumId w:val="6"/>
    <w:lvlOverride w:ilvl="0">
      <w:startOverride w:val="1"/>
    </w:lvlOverride>
  </w:num>
  <w:num w:numId="28" w16cid:durableId="376315755">
    <w:abstractNumId w:val="6"/>
    <w:lvlOverride w:ilvl="0">
      <w:startOverride w:val="1"/>
    </w:lvlOverride>
  </w:num>
  <w:num w:numId="29" w16cid:durableId="989479503">
    <w:abstractNumId w:val="3"/>
  </w:num>
  <w:num w:numId="30" w16cid:durableId="1825320363">
    <w:abstractNumId w:val="1"/>
    <w:lvlOverride w:ilvl="0">
      <w:startOverride w:val="1"/>
    </w:lvlOverride>
  </w:num>
  <w:num w:numId="31" w16cid:durableId="10575766">
    <w:abstractNumId w:val="4"/>
  </w:num>
  <w:num w:numId="32" w16cid:durableId="825630563">
    <w:abstractNumId w:val="6"/>
    <w:lvlOverride w:ilvl="0">
      <w:startOverride w:val="1"/>
    </w:lvlOverride>
  </w:num>
  <w:num w:numId="33" w16cid:durableId="765736971">
    <w:abstractNumId w:val="5"/>
  </w:num>
  <w:num w:numId="34" w16cid:durableId="886574950">
    <w:abstractNumId w:val="8"/>
  </w:num>
  <w:num w:numId="35" w16cid:durableId="270403911">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16"/>
    <w:rsid w:val="00030175"/>
    <w:rsid w:val="000306E2"/>
    <w:rsid w:val="00037130"/>
    <w:rsid w:val="00037AFF"/>
    <w:rsid w:val="00037DDB"/>
    <w:rsid w:val="000437E7"/>
    <w:rsid w:val="000465DB"/>
    <w:rsid w:val="0004789A"/>
    <w:rsid w:val="00054716"/>
    <w:rsid w:val="00066415"/>
    <w:rsid w:val="00082C30"/>
    <w:rsid w:val="00086D7A"/>
    <w:rsid w:val="000905E8"/>
    <w:rsid w:val="000967D0"/>
    <w:rsid w:val="00097825"/>
    <w:rsid w:val="000A4BDB"/>
    <w:rsid w:val="000A6D92"/>
    <w:rsid w:val="000B57DA"/>
    <w:rsid w:val="000C5C6F"/>
    <w:rsid w:val="000C7422"/>
    <w:rsid w:val="000D4F96"/>
    <w:rsid w:val="000D7A30"/>
    <w:rsid w:val="000E0207"/>
    <w:rsid w:val="000E12F4"/>
    <w:rsid w:val="000F4CD9"/>
    <w:rsid w:val="00116B80"/>
    <w:rsid w:val="00120F1F"/>
    <w:rsid w:val="00124564"/>
    <w:rsid w:val="00132518"/>
    <w:rsid w:val="00134FDC"/>
    <w:rsid w:val="00135F71"/>
    <w:rsid w:val="00144D5D"/>
    <w:rsid w:val="0016075A"/>
    <w:rsid w:val="001656D8"/>
    <w:rsid w:val="0018370A"/>
    <w:rsid w:val="00184F1C"/>
    <w:rsid w:val="00193B13"/>
    <w:rsid w:val="00197C2E"/>
    <w:rsid w:val="001B6350"/>
    <w:rsid w:val="001D368D"/>
    <w:rsid w:val="001D76C8"/>
    <w:rsid w:val="00202372"/>
    <w:rsid w:val="00214688"/>
    <w:rsid w:val="00214F1F"/>
    <w:rsid w:val="00215B5B"/>
    <w:rsid w:val="0022032B"/>
    <w:rsid w:val="0023284A"/>
    <w:rsid w:val="002724FF"/>
    <w:rsid w:val="00276984"/>
    <w:rsid w:val="00283939"/>
    <w:rsid w:val="002A099D"/>
    <w:rsid w:val="002A1A72"/>
    <w:rsid w:val="002B2F2E"/>
    <w:rsid w:val="002C7E32"/>
    <w:rsid w:val="002D082C"/>
    <w:rsid w:val="002D26CE"/>
    <w:rsid w:val="002E33E4"/>
    <w:rsid w:val="002E7B61"/>
    <w:rsid w:val="002F5AA3"/>
    <w:rsid w:val="00314844"/>
    <w:rsid w:val="003216D2"/>
    <w:rsid w:val="0033060F"/>
    <w:rsid w:val="00353A53"/>
    <w:rsid w:val="0035522D"/>
    <w:rsid w:val="00356CD7"/>
    <w:rsid w:val="003646EB"/>
    <w:rsid w:val="0037322A"/>
    <w:rsid w:val="0039018B"/>
    <w:rsid w:val="003957F2"/>
    <w:rsid w:val="003C7BF1"/>
    <w:rsid w:val="003E0DAC"/>
    <w:rsid w:val="003F2AC0"/>
    <w:rsid w:val="00431228"/>
    <w:rsid w:val="00437CD8"/>
    <w:rsid w:val="004413ED"/>
    <w:rsid w:val="0045326D"/>
    <w:rsid w:val="00456059"/>
    <w:rsid w:val="0046133D"/>
    <w:rsid w:val="00462E84"/>
    <w:rsid w:val="00463CD8"/>
    <w:rsid w:val="00463D1C"/>
    <w:rsid w:val="00481C69"/>
    <w:rsid w:val="004853FF"/>
    <w:rsid w:val="004A2A48"/>
    <w:rsid w:val="004A39D1"/>
    <w:rsid w:val="004A4394"/>
    <w:rsid w:val="004C2421"/>
    <w:rsid w:val="004C30E9"/>
    <w:rsid w:val="004E5768"/>
    <w:rsid w:val="00502E85"/>
    <w:rsid w:val="00503B36"/>
    <w:rsid w:val="0051200D"/>
    <w:rsid w:val="00515FFE"/>
    <w:rsid w:val="00520972"/>
    <w:rsid w:val="00521B85"/>
    <w:rsid w:val="005235C9"/>
    <w:rsid w:val="0053362F"/>
    <w:rsid w:val="00534B5B"/>
    <w:rsid w:val="00543369"/>
    <w:rsid w:val="00564E4E"/>
    <w:rsid w:val="00575456"/>
    <w:rsid w:val="00575BD1"/>
    <w:rsid w:val="0058210D"/>
    <w:rsid w:val="00597DDD"/>
    <w:rsid w:val="005A481A"/>
    <w:rsid w:val="005A5F58"/>
    <w:rsid w:val="005C2361"/>
    <w:rsid w:val="005C3241"/>
    <w:rsid w:val="005C32E2"/>
    <w:rsid w:val="005E6608"/>
    <w:rsid w:val="00601C6F"/>
    <w:rsid w:val="006124A5"/>
    <w:rsid w:val="00630221"/>
    <w:rsid w:val="00642E7A"/>
    <w:rsid w:val="006431C4"/>
    <w:rsid w:val="00645264"/>
    <w:rsid w:val="0064559F"/>
    <w:rsid w:val="006462B6"/>
    <w:rsid w:val="00650580"/>
    <w:rsid w:val="0065414B"/>
    <w:rsid w:val="00666A6B"/>
    <w:rsid w:val="00671D27"/>
    <w:rsid w:val="00672DB7"/>
    <w:rsid w:val="006752BF"/>
    <w:rsid w:val="00685164"/>
    <w:rsid w:val="00685717"/>
    <w:rsid w:val="006949C6"/>
    <w:rsid w:val="006A25DE"/>
    <w:rsid w:val="006D1B05"/>
    <w:rsid w:val="006F4D1C"/>
    <w:rsid w:val="00701389"/>
    <w:rsid w:val="00702624"/>
    <w:rsid w:val="00716F12"/>
    <w:rsid w:val="0071774E"/>
    <w:rsid w:val="00721D0D"/>
    <w:rsid w:val="00741BA9"/>
    <w:rsid w:val="00747C67"/>
    <w:rsid w:val="0076056C"/>
    <w:rsid w:val="0076107C"/>
    <w:rsid w:val="00763442"/>
    <w:rsid w:val="00770058"/>
    <w:rsid w:val="00773BDA"/>
    <w:rsid w:val="007741D6"/>
    <w:rsid w:val="00777B41"/>
    <w:rsid w:val="00780850"/>
    <w:rsid w:val="00780FFD"/>
    <w:rsid w:val="007878BF"/>
    <w:rsid w:val="00793F77"/>
    <w:rsid w:val="007971EE"/>
    <w:rsid w:val="00797AED"/>
    <w:rsid w:val="007A3062"/>
    <w:rsid w:val="007B5D60"/>
    <w:rsid w:val="007C3F87"/>
    <w:rsid w:val="007C4FA6"/>
    <w:rsid w:val="007D1523"/>
    <w:rsid w:val="007D6255"/>
    <w:rsid w:val="007D6C13"/>
    <w:rsid w:val="007D7DD0"/>
    <w:rsid w:val="00810405"/>
    <w:rsid w:val="00821441"/>
    <w:rsid w:val="00822442"/>
    <w:rsid w:val="008242E1"/>
    <w:rsid w:val="008274EF"/>
    <w:rsid w:val="00853D83"/>
    <w:rsid w:val="0086183E"/>
    <w:rsid w:val="00864125"/>
    <w:rsid w:val="00872FFC"/>
    <w:rsid w:val="008976E3"/>
    <w:rsid w:val="008A372F"/>
    <w:rsid w:val="008B1266"/>
    <w:rsid w:val="008B2529"/>
    <w:rsid w:val="008B311E"/>
    <w:rsid w:val="008D3399"/>
    <w:rsid w:val="008D4BF9"/>
    <w:rsid w:val="008D7B85"/>
    <w:rsid w:val="008F615E"/>
    <w:rsid w:val="008F7F44"/>
    <w:rsid w:val="00903654"/>
    <w:rsid w:val="0090628B"/>
    <w:rsid w:val="00910908"/>
    <w:rsid w:val="009327CC"/>
    <w:rsid w:val="009528D4"/>
    <w:rsid w:val="00952E98"/>
    <w:rsid w:val="00965858"/>
    <w:rsid w:val="00972EC0"/>
    <w:rsid w:val="009772C8"/>
    <w:rsid w:val="00977B43"/>
    <w:rsid w:val="00977F26"/>
    <w:rsid w:val="009855EE"/>
    <w:rsid w:val="00993772"/>
    <w:rsid w:val="00995341"/>
    <w:rsid w:val="00995C09"/>
    <w:rsid w:val="0099670C"/>
    <w:rsid w:val="009A3D18"/>
    <w:rsid w:val="009C1C63"/>
    <w:rsid w:val="009C2EC5"/>
    <w:rsid w:val="009C6665"/>
    <w:rsid w:val="009D0B61"/>
    <w:rsid w:val="009D0DCF"/>
    <w:rsid w:val="009D255E"/>
    <w:rsid w:val="009E714A"/>
    <w:rsid w:val="009F218D"/>
    <w:rsid w:val="00A201C5"/>
    <w:rsid w:val="00A235A3"/>
    <w:rsid w:val="00A240C9"/>
    <w:rsid w:val="00A3780C"/>
    <w:rsid w:val="00A5003C"/>
    <w:rsid w:val="00A52C28"/>
    <w:rsid w:val="00A554CD"/>
    <w:rsid w:val="00AA1465"/>
    <w:rsid w:val="00AB3CC6"/>
    <w:rsid w:val="00AB63D9"/>
    <w:rsid w:val="00AB649E"/>
    <w:rsid w:val="00AC21F2"/>
    <w:rsid w:val="00AE168B"/>
    <w:rsid w:val="00AE6271"/>
    <w:rsid w:val="00AE6886"/>
    <w:rsid w:val="00AF298B"/>
    <w:rsid w:val="00B00B49"/>
    <w:rsid w:val="00B053CB"/>
    <w:rsid w:val="00B3152B"/>
    <w:rsid w:val="00B3168D"/>
    <w:rsid w:val="00B3585C"/>
    <w:rsid w:val="00B46D1A"/>
    <w:rsid w:val="00B50BF9"/>
    <w:rsid w:val="00B517A4"/>
    <w:rsid w:val="00B51B3B"/>
    <w:rsid w:val="00B57664"/>
    <w:rsid w:val="00B61122"/>
    <w:rsid w:val="00B674D4"/>
    <w:rsid w:val="00B747BC"/>
    <w:rsid w:val="00B843EF"/>
    <w:rsid w:val="00B96C99"/>
    <w:rsid w:val="00BB082B"/>
    <w:rsid w:val="00BF036F"/>
    <w:rsid w:val="00C06AF1"/>
    <w:rsid w:val="00C2576D"/>
    <w:rsid w:val="00C340E7"/>
    <w:rsid w:val="00C35752"/>
    <w:rsid w:val="00C412A3"/>
    <w:rsid w:val="00C424E3"/>
    <w:rsid w:val="00C46488"/>
    <w:rsid w:val="00C552CC"/>
    <w:rsid w:val="00C65D0F"/>
    <w:rsid w:val="00C83C43"/>
    <w:rsid w:val="00C84B14"/>
    <w:rsid w:val="00C95BF1"/>
    <w:rsid w:val="00CA5041"/>
    <w:rsid w:val="00CA7BC3"/>
    <w:rsid w:val="00CA7C5D"/>
    <w:rsid w:val="00CC44EB"/>
    <w:rsid w:val="00CD1AF5"/>
    <w:rsid w:val="00CD5DD8"/>
    <w:rsid w:val="00CE14D6"/>
    <w:rsid w:val="00CE2423"/>
    <w:rsid w:val="00CF56EB"/>
    <w:rsid w:val="00D0354D"/>
    <w:rsid w:val="00D122FE"/>
    <w:rsid w:val="00D1708E"/>
    <w:rsid w:val="00D32B65"/>
    <w:rsid w:val="00D462B1"/>
    <w:rsid w:val="00D535E2"/>
    <w:rsid w:val="00D575D6"/>
    <w:rsid w:val="00D71C9D"/>
    <w:rsid w:val="00D83487"/>
    <w:rsid w:val="00D94111"/>
    <w:rsid w:val="00DA3DB4"/>
    <w:rsid w:val="00DC49F2"/>
    <w:rsid w:val="00DD0980"/>
    <w:rsid w:val="00DE082B"/>
    <w:rsid w:val="00DE51D9"/>
    <w:rsid w:val="00DF503E"/>
    <w:rsid w:val="00DF757F"/>
    <w:rsid w:val="00E1340E"/>
    <w:rsid w:val="00E17430"/>
    <w:rsid w:val="00E35484"/>
    <w:rsid w:val="00E64614"/>
    <w:rsid w:val="00E65470"/>
    <w:rsid w:val="00E878CB"/>
    <w:rsid w:val="00E92C7B"/>
    <w:rsid w:val="00EA147C"/>
    <w:rsid w:val="00EA2D5B"/>
    <w:rsid w:val="00EB76B6"/>
    <w:rsid w:val="00ED22CC"/>
    <w:rsid w:val="00ED28DE"/>
    <w:rsid w:val="00ED2BD3"/>
    <w:rsid w:val="00EE1C02"/>
    <w:rsid w:val="00F07178"/>
    <w:rsid w:val="00F107AA"/>
    <w:rsid w:val="00F14E56"/>
    <w:rsid w:val="00F3069C"/>
    <w:rsid w:val="00F323F5"/>
    <w:rsid w:val="00F34926"/>
    <w:rsid w:val="00F55070"/>
    <w:rsid w:val="00F6079C"/>
    <w:rsid w:val="00F61144"/>
    <w:rsid w:val="00F6432D"/>
    <w:rsid w:val="00F70CFB"/>
    <w:rsid w:val="00FA0F3F"/>
    <w:rsid w:val="00FA0FC2"/>
    <w:rsid w:val="00FC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rules v:ext="edit">
        <o:r id="V:Rule1" type="callout" idref="#_x0000_s2054"/>
        <o:r id="V:Rule2" type="callout" idref="#_x0000_s2055"/>
        <o:r id="V:Rule3" type="callout" idref="#_x0000_s2057"/>
        <o:r id="V:Rule4" type="callout" idref="#_x0000_s2056"/>
      </o:rules>
    </o:shapelayout>
  </w:shapeDefaults>
  <w:doNotEmbedSmartTags/>
  <w:decimalSymbol w:val="."/>
  <w:listSeparator w:val=","/>
  <w14:docId w14:val="79496675"/>
  <w15:chartTrackingRefBased/>
  <w15:docId w15:val="{DC68FD4A-BFAE-420A-B781-26D8B382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Preformatted"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 w:type="paragraph" w:styleId="HTMLPreformatted">
    <w:name w:val="HTML Preformatted"/>
    <w:basedOn w:val="Normal"/>
    <w:link w:val="HTMLPreformattedChar"/>
    <w:uiPriority w:val="99"/>
    <w:unhideWhenUsed/>
    <w:rsid w:val="00A52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ar-SA"/>
    </w:rPr>
  </w:style>
  <w:style w:type="character" w:customStyle="1" w:styleId="HTMLPreformattedChar">
    <w:name w:val="HTML Preformatted Char"/>
    <w:link w:val="HTMLPreformatted"/>
    <w:uiPriority w:val="99"/>
    <w:rsid w:val="00A52C28"/>
    <w:rPr>
      <w:rFonts w:ascii="Courier New" w:hAnsi="Courier New" w:cs="Courier New"/>
    </w:rPr>
  </w:style>
  <w:style w:type="character" w:customStyle="1" w:styleId="apple-converted-space">
    <w:name w:val="apple-converted-space"/>
    <w:basedOn w:val="DefaultParagraphFont"/>
    <w:rsid w:val="00DC49F2"/>
  </w:style>
  <w:style w:type="character" w:styleId="UnresolvedMention">
    <w:name w:val="Unresolved Mention"/>
    <w:basedOn w:val="DefaultParagraphFont"/>
    <w:uiPriority w:val="99"/>
    <w:semiHidden/>
    <w:unhideWhenUsed/>
    <w:rsid w:val="00F70CFB"/>
    <w:rPr>
      <w:color w:val="605E5C"/>
      <w:shd w:val="clear" w:color="auto" w:fill="E1DFDD"/>
    </w:rPr>
  </w:style>
  <w:style w:type="paragraph" w:customStyle="1" w:styleId="Pa13">
    <w:name w:val="Pa13"/>
    <w:basedOn w:val="Default"/>
    <w:next w:val="Default"/>
    <w:uiPriority w:val="99"/>
    <w:rsid w:val="00D83487"/>
    <w:pPr>
      <w:spacing w:line="241" w:lineRule="atLeast"/>
    </w:pPr>
    <w:rPr>
      <w:rFonts w:ascii="RotisSansSerif" w:hAnsi="RotisSansSerif" w:cs="Times New Roman"/>
      <w:color w:val="auto"/>
    </w:rPr>
  </w:style>
  <w:style w:type="paragraph" w:customStyle="1" w:styleId="Pa17">
    <w:name w:val="Pa17"/>
    <w:basedOn w:val="Default"/>
    <w:next w:val="Default"/>
    <w:uiPriority w:val="99"/>
    <w:rsid w:val="00D83487"/>
    <w:pPr>
      <w:spacing w:line="241" w:lineRule="atLeast"/>
    </w:pPr>
    <w:rPr>
      <w:rFonts w:ascii="RotisSansSerif" w:hAnsi="RotisSansSerif" w:cs="Times New Roman"/>
      <w:color w:val="auto"/>
    </w:rPr>
  </w:style>
  <w:style w:type="paragraph" w:customStyle="1" w:styleId="Bullet">
    <w:name w:val="Bullet"/>
    <w:basedOn w:val="Normal"/>
    <w:rsid w:val="0064559F"/>
    <w:pPr>
      <w:tabs>
        <w:tab w:val="num" w:pos="288"/>
      </w:tabs>
      <w:spacing w:after="0" w:line="240" w:lineRule="auto"/>
      <w:ind w:left="288" w:hanging="288"/>
    </w:pPr>
    <w:rPr>
      <w:rFonts w:ascii="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20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CA5FB-0E52-4782-AA7B-3EF3355D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subject/>
  <dc:creator>Michael Spiess</dc:creator>
  <cp:keywords/>
  <cp:lastModifiedBy>Michael Spiess</cp:lastModifiedBy>
  <cp:revision>8</cp:revision>
  <cp:lastPrinted>2022-04-19T18:24:00Z</cp:lastPrinted>
  <dcterms:created xsi:type="dcterms:W3CDTF">2018-08-08T13:09:00Z</dcterms:created>
  <dcterms:modified xsi:type="dcterms:W3CDTF">2022-04-19T18:25:00Z</dcterms:modified>
</cp:coreProperties>
</file>